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9797" w14:textId="0F26899E" w:rsidR="008C6656" w:rsidRPr="007659B7" w:rsidRDefault="005425C1" w:rsidP="008C6656">
      <w:pPr>
        <w:pStyle w:val="berschrift1"/>
        <w:rPr>
          <w:rFonts w:ascii="Calibri" w:hAnsi="Calibri"/>
          <w:b/>
          <w:lang w:val="de-DE"/>
        </w:rPr>
      </w:pPr>
      <w:r w:rsidRPr="005425C1">
        <w:rPr>
          <w:rFonts w:ascii="Calibri" w:hAnsi="Calibri"/>
          <w:b/>
          <w:lang w:val="de-DE"/>
        </w:rPr>
        <w:t>Wie kommt der rote Faden in die Präsentation?</w:t>
      </w:r>
    </w:p>
    <w:p w14:paraId="0583CFA2" w14:textId="1B1D8F1A" w:rsidR="005425C1" w:rsidRPr="005425C1" w:rsidRDefault="005425C1" w:rsidP="005425C1">
      <w:pPr>
        <w:rPr>
          <w:rFonts w:asciiTheme="majorHAnsi" w:hAnsiTheme="majorHAnsi" w:cstheme="majorHAnsi"/>
          <w:b/>
          <w:bCs/>
        </w:rPr>
      </w:pPr>
      <w:r w:rsidRPr="005425C1">
        <w:rPr>
          <w:rFonts w:asciiTheme="majorHAnsi" w:hAnsiTheme="majorHAnsi" w:cstheme="majorHAnsi"/>
          <w:b/>
          <w:bCs/>
        </w:rPr>
        <w:t>Michael Pelzer</w:t>
      </w:r>
    </w:p>
    <w:p w14:paraId="49E4E8EB" w14:textId="77777777" w:rsidR="0080369B" w:rsidRDefault="0080369B" w:rsidP="0080369B"/>
    <w:p w14:paraId="6CE30328" w14:textId="77777777" w:rsidR="005425C1" w:rsidRPr="005425C1" w:rsidRDefault="005425C1" w:rsidP="005425C1">
      <w:pPr>
        <w:spacing w:line="240" w:lineRule="auto"/>
        <w:jc w:val="both"/>
        <w:rPr>
          <w:rFonts w:ascii="Calibri Light" w:hAnsi="Calibri Light" w:cs="Calibri Light"/>
          <w:lang w:val="de-DE"/>
        </w:rPr>
      </w:pPr>
      <w:r w:rsidRPr="005425C1">
        <w:rPr>
          <w:rFonts w:ascii="Calibri Light" w:hAnsi="Calibri Light" w:cs="Calibri Light"/>
          <w:lang w:val="de-DE"/>
        </w:rPr>
        <w:t xml:space="preserve">Der Begriff des </w:t>
      </w:r>
      <w:r w:rsidRPr="005425C1">
        <w:rPr>
          <w:rFonts w:asciiTheme="majorHAnsi" w:hAnsiTheme="majorHAnsi" w:cstheme="majorHAnsi"/>
          <w:b/>
          <w:bCs/>
          <w:lang w:val="de-DE"/>
        </w:rPr>
        <w:t>‚roten Fadens‘</w:t>
      </w:r>
      <w:r w:rsidRPr="005425C1">
        <w:rPr>
          <w:rFonts w:ascii="Calibri Light" w:hAnsi="Calibri Light" w:cs="Calibri Light"/>
          <w:lang w:val="de-DE"/>
        </w:rPr>
        <w:t xml:space="preserve"> hat eine interessante Geschichte: Eigentlich geht er auf einen einfallsreichen Markierungstrick zurück, mit dem die britischen Marine schon vor rund 250 Jahren ihre Taue kennzeichnete und so vor Hehlerei schütze. Johann Wolfgang von Goethe griff diese „besondere Einrichtung“ der Briten in seinem 1809 erschienenen Roman </w:t>
      </w:r>
      <w:r w:rsidRPr="005425C1">
        <w:rPr>
          <w:rFonts w:ascii="Calibri Light" w:hAnsi="Calibri Light" w:cs="Calibri Light"/>
          <w:i/>
          <w:lang w:val="de-DE"/>
        </w:rPr>
        <w:t>Wahlverwandtschaften</w:t>
      </w:r>
      <w:r w:rsidRPr="005425C1">
        <w:rPr>
          <w:rFonts w:ascii="Calibri Light" w:hAnsi="Calibri Light" w:cs="Calibri Light"/>
          <w:lang w:val="de-DE"/>
        </w:rPr>
        <w:t xml:space="preserve"> auf:</w:t>
      </w:r>
    </w:p>
    <w:p w14:paraId="5BFCFF8E" w14:textId="77777777" w:rsidR="005425C1" w:rsidRPr="005425C1" w:rsidRDefault="005425C1" w:rsidP="005425C1">
      <w:pPr>
        <w:spacing w:line="240" w:lineRule="auto"/>
        <w:ind w:left="567"/>
        <w:jc w:val="both"/>
        <w:rPr>
          <w:rFonts w:ascii="Calibri Light" w:hAnsi="Calibri Light" w:cs="Calibri Light"/>
          <w:lang w:val="de-DE"/>
        </w:rPr>
      </w:pPr>
      <w:proofErr w:type="gramStart"/>
      <w:r w:rsidRPr="005425C1">
        <w:rPr>
          <w:rFonts w:ascii="Calibri Light" w:hAnsi="Calibri Light" w:cs="Calibri Light"/>
          <w:lang w:val="de-DE"/>
        </w:rPr>
        <w:t>Sämtliche Tauwerke</w:t>
      </w:r>
      <w:proofErr w:type="gramEnd"/>
      <w:r w:rsidRPr="005425C1">
        <w:rPr>
          <w:rFonts w:ascii="Calibri Light" w:hAnsi="Calibri Light" w:cs="Calibri Light"/>
          <w:lang w:val="de-DE"/>
        </w:rPr>
        <w:t xml:space="preserve"> der königlichen Flotte […] sind dergestalt gesponnen, dass ein roter Faden durch das Ganze durchgeht, den man nicht herauswinden kann, ohne alles aufzulösen, und woran auch die kleinsten Stücke kenntlich sind, dass sie der Krone gehören. Ebenso zieht sich durch </w:t>
      </w:r>
      <w:proofErr w:type="spellStart"/>
      <w:r w:rsidRPr="005425C1">
        <w:rPr>
          <w:rFonts w:ascii="Calibri Light" w:hAnsi="Calibri Light" w:cs="Calibri Light"/>
          <w:lang w:val="de-DE"/>
        </w:rPr>
        <w:t>Ottiliens</w:t>
      </w:r>
      <w:proofErr w:type="spellEnd"/>
      <w:r w:rsidRPr="005425C1">
        <w:rPr>
          <w:rFonts w:ascii="Calibri Light" w:hAnsi="Calibri Light" w:cs="Calibri Light"/>
          <w:lang w:val="de-DE"/>
        </w:rPr>
        <w:t xml:space="preserve"> Tagebuch ein Faden der Neigung und Anhänglichkeit, der alles verbindet und das Ganze bezeichnet. (Teil 2, Kapitel 2)</w:t>
      </w:r>
    </w:p>
    <w:p w14:paraId="13E4C554" w14:textId="77777777" w:rsidR="005425C1" w:rsidRPr="005425C1" w:rsidRDefault="005425C1" w:rsidP="005425C1">
      <w:pPr>
        <w:spacing w:line="240" w:lineRule="auto"/>
        <w:jc w:val="both"/>
        <w:rPr>
          <w:rFonts w:ascii="Calibri Light" w:hAnsi="Calibri Light" w:cs="Calibri Light"/>
          <w:lang w:val="de-DE"/>
        </w:rPr>
      </w:pPr>
      <w:r w:rsidRPr="005425C1">
        <w:rPr>
          <w:rFonts w:ascii="Calibri Light" w:hAnsi="Calibri Light" w:cs="Calibri Light"/>
          <w:noProof/>
          <w:lang w:val="de-DE"/>
        </w:rPr>
        <w:drawing>
          <wp:anchor distT="144145" distB="144145" distL="144145" distR="144145" simplePos="0" relativeHeight="251659264" behindDoc="1" locked="0" layoutInCell="1" allowOverlap="1" wp14:anchorId="50B6B7BB" wp14:editId="4F1CAB14">
            <wp:simplePos x="0" y="0"/>
            <wp:positionH relativeFrom="column">
              <wp:posOffset>1593215</wp:posOffset>
            </wp:positionH>
            <wp:positionV relativeFrom="paragraph">
              <wp:posOffset>461157</wp:posOffset>
            </wp:positionV>
            <wp:extent cx="4560373" cy="4677507"/>
            <wp:effectExtent l="0" t="0" r="0" b="0"/>
            <wp:wrapTight wrapText="left">
              <wp:wrapPolygon edited="0">
                <wp:start x="10829" y="88"/>
                <wp:lineTo x="9295" y="352"/>
                <wp:lineTo x="7309" y="1144"/>
                <wp:lineTo x="7309" y="1671"/>
                <wp:lineTo x="5595" y="2463"/>
                <wp:lineTo x="3790" y="3607"/>
                <wp:lineTo x="3249" y="4135"/>
                <wp:lineTo x="3339" y="4487"/>
                <wp:lineTo x="2346" y="5894"/>
                <wp:lineTo x="1534" y="7302"/>
                <wp:lineTo x="90" y="8533"/>
                <wp:lineTo x="0" y="10117"/>
                <wp:lineTo x="0" y="12404"/>
                <wp:lineTo x="451" y="12932"/>
                <wp:lineTo x="1173" y="12932"/>
                <wp:lineTo x="1534" y="14339"/>
                <wp:lineTo x="2256" y="15747"/>
                <wp:lineTo x="2166" y="17154"/>
                <wp:lineTo x="3700" y="18650"/>
                <wp:lineTo x="7941" y="19970"/>
                <wp:lineTo x="8121" y="20849"/>
                <wp:lineTo x="8753" y="21201"/>
                <wp:lineTo x="10107" y="21377"/>
                <wp:lineTo x="10468" y="21377"/>
                <wp:lineTo x="12092" y="21201"/>
                <wp:lineTo x="13265" y="20673"/>
                <wp:lineTo x="13175" y="19970"/>
                <wp:lineTo x="14619" y="19970"/>
                <wp:lineTo x="18048" y="19002"/>
                <wp:lineTo x="18048" y="18562"/>
                <wp:lineTo x="19311" y="17154"/>
                <wp:lineTo x="19672" y="16891"/>
                <wp:lineTo x="19582" y="16451"/>
                <wp:lineTo x="19040" y="15747"/>
                <wp:lineTo x="19762" y="14339"/>
                <wp:lineTo x="20304" y="12932"/>
                <wp:lineTo x="20755" y="12932"/>
                <wp:lineTo x="21477" y="12052"/>
                <wp:lineTo x="21477" y="9237"/>
                <wp:lineTo x="21206" y="8797"/>
                <wp:lineTo x="20574" y="8709"/>
                <wp:lineTo x="19491" y="5894"/>
                <wp:lineTo x="18679" y="4926"/>
                <wp:lineTo x="18409" y="4223"/>
                <wp:lineTo x="17957" y="3695"/>
                <wp:lineTo x="16965" y="2903"/>
                <wp:lineTo x="16243" y="2463"/>
                <wp:lineTo x="14258" y="1671"/>
                <wp:lineTo x="14348" y="1232"/>
                <wp:lineTo x="12904" y="528"/>
                <wp:lineTo x="11280" y="88"/>
                <wp:lineTo x="10829" y="88"/>
              </wp:wrapPolygon>
            </wp:wrapTight>
            <wp:docPr id="2" name="Grafik 2" descr="Ein Bild, das Kreis, Uhr, Emble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Kreis, Uhr, Emblem enthält.&#10;&#10;KI-generierte Inhalte können fehlerhaft sein."/>
                    <pic:cNvPicPr/>
                  </pic:nvPicPr>
                  <pic:blipFill>
                    <a:blip r:embed="rId11">
                      <a:extLst>
                        <a:ext uri="{28A0092B-C50C-407E-A947-70E740481C1C}">
                          <a14:useLocalDpi xmlns:a14="http://schemas.microsoft.com/office/drawing/2010/main" val="0"/>
                        </a:ext>
                      </a:extLst>
                    </a:blip>
                    <a:stretch>
                      <a:fillRect/>
                    </a:stretch>
                  </pic:blipFill>
                  <pic:spPr>
                    <a:xfrm>
                      <a:off x="0" y="0"/>
                      <a:ext cx="4560373" cy="4677507"/>
                    </a:xfrm>
                    <a:prstGeom prst="rect">
                      <a:avLst/>
                    </a:prstGeom>
                  </pic:spPr>
                </pic:pic>
              </a:graphicData>
            </a:graphic>
            <wp14:sizeRelH relativeFrom="page">
              <wp14:pctWidth>0</wp14:pctWidth>
            </wp14:sizeRelH>
            <wp14:sizeRelV relativeFrom="page">
              <wp14:pctHeight>0</wp14:pctHeight>
            </wp14:sizeRelV>
          </wp:anchor>
        </w:drawing>
      </w:r>
      <w:r w:rsidRPr="005425C1">
        <w:rPr>
          <w:rFonts w:ascii="Calibri Light" w:hAnsi="Calibri Light" w:cs="Calibri Light"/>
          <w:lang w:val="de-DE"/>
        </w:rPr>
        <w:t>Seit dieser Übertragung auf das Tagebuch von Ottilie (einer der vier Hauptfiguren des Romans) ist uns der ‚rote Faden‘ auch in seiner heute gebräuchlichen Bedeutung als Metapher für verbindende und unlöslich zusammenhaltende Strukturelemente ein Begriff.</w:t>
      </w:r>
    </w:p>
    <w:p w14:paraId="4A72D9B8" w14:textId="77777777" w:rsidR="005425C1" w:rsidRPr="005425C1" w:rsidRDefault="005425C1" w:rsidP="005425C1">
      <w:pPr>
        <w:spacing w:line="240" w:lineRule="auto"/>
        <w:jc w:val="both"/>
        <w:rPr>
          <w:rFonts w:ascii="Calibri Light" w:hAnsi="Calibri Light" w:cs="Calibri Light"/>
          <w:lang w:val="de-DE"/>
        </w:rPr>
      </w:pPr>
      <w:r w:rsidRPr="005425C1">
        <w:rPr>
          <w:rFonts w:ascii="Calibri Light" w:hAnsi="Calibri Light" w:cs="Calibri Light"/>
          <w:lang w:val="de-DE"/>
        </w:rPr>
        <w:t xml:space="preserve">Idealerweise sollte eben auch das ‚Tauwerk‘ einer guten Präsentation im Kern von solch einem roten Faden durchzogen sein, der alles „durchgeht“ und sich „nicht herauswinden“ lässt: Damit Präsentationen erfolgreich gelingen, brauchen sie eine </w:t>
      </w:r>
      <w:r w:rsidRPr="005425C1">
        <w:rPr>
          <w:rFonts w:asciiTheme="majorHAnsi" w:hAnsiTheme="majorHAnsi" w:cstheme="majorHAnsi"/>
          <w:b/>
          <w:bCs/>
          <w:lang w:val="de-DE"/>
        </w:rPr>
        <w:t>klare und stringente Struktur</w:t>
      </w:r>
      <w:r w:rsidRPr="005425C1">
        <w:rPr>
          <w:rFonts w:ascii="Calibri Light" w:hAnsi="Calibri Light" w:cs="Calibri Light"/>
          <w:lang w:val="de-DE"/>
        </w:rPr>
        <w:t xml:space="preserve">, in deren Rahmen die </w:t>
      </w:r>
      <w:r w:rsidRPr="005425C1">
        <w:rPr>
          <w:rFonts w:asciiTheme="majorHAnsi" w:hAnsiTheme="majorHAnsi" w:cstheme="majorHAnsi"/>
          <w:b/>
          <w:bCs/>
          <w:lang w:val="de-DE"/>
        </w:rPr>
        <w:t>Leitfrage</w:t>
      </w:r>
      <w:r w:rsidRPr="005425C1">
        <w:rPr>
          <w:rFonts w:ascii="Calibri Light" w:hAnsi="Calibri Light" w:cs="Calibri Light"/>
          <w:lang w:val="de-DE"/>
        </w:rPr>
        <w:t xml:space="preserve"> durchgängig und anschaulich in die Argumentation eingebunden wird. Jedes für die Präsentation ausgewählte Argument sollte dabei relevant für das Gesamtkonstrukt sein; und alle Punkte sollten gut miteinander verbunden werden. </w:t>
      </w:r>
    </w:p>
    <w:p w14:paraId="33173625" w14:textId="77777777" w:rsidR="005425C1" w:rsidRPr="005425C1" w:rsidRDefault="005425C1" w:rsidP="005425C1">
      <w:pPr>
        <w:jc w:val="both"/>
        <w:rPr>
          <w:rFonts w:ascii="Calibri Light" w:hAnsi="Calibri Light" w:cs="Calibri Light"/>
          <w:lang w:val="de-DE"/>
        </w:rPr>
      </w:pPr>
      <w:r w:rsidRPr="005425C1">
        <w:rPr>
          <w:rFonts w:ascii="Calibri Light" w:hAnsi="Calibri Light" w:cs="Calibri Light"/>
          <w:lang w:val="de-DE"/>
        </w:rPr>
        <w:t xml:space="preserve">Jedoch: In der Theorie zu wissen, dass man solch einen ‚roten Faden‘ braucht, ist nur die halbe Miete. Mindestens ebenso wichtig ist es, sich diese Erkenntnis in der Praxis auch immer wieder </w:t>
      </w:r>
      <w:r w:rsidRPr="005425C1">
        <w:rPr>
          <w:rFonts w:asciiTheme="majorHAnsi" w:hAnsiTheme="majorHAnsi" w:cstheme="majorHAnsi"/>
          <w:b/>
          <w:bCs/>
          <w:lang w:val="de-DE"/>
        </w:rPr>
        <w:t>bewusst zu machen</w:t>
      </w:r>
      <w:r w:rsidRPr="005425C1">
        <w:rPr>
          <w:rFonts w:ascii="Calibri Light" w:hAnsi="Calibri Light" w:cs="Calibri Light"/>
          <w:lang w:val="de-DE"/>
        </w:rPr>
        <w:t xml:space="preserve"> und sie </w:t>
      </w:r>
      <w:r w:rsidRPr="003D4A27">
        <w:rPr>
          <w:rFonts w:asciiTheme="majorHAnsi" w:hAnsiTheme="majorHAnsi" w:cstheme="majorHAnsi"/>
          <w:b/>
          <w:bCs/>
          <w:lang w:val="de-DE"/>
        </w:rPr>
        <w:t>aktiv umzusetzen</w:t>
      </w:r>
      <w:r w:rsidRPr="005425C1">
        <w:rPr>
          <w:rFonts w:ascii="Calibri Light" w:hAnsi="Calibri Light" w:cs="Calibri Light"/>
          <w:lang w:val="de-DE"/>
        </w:rPr>
        <w:t>. Denn obwohl es ja im Grunde jedem einleuchtet, dass es wichtig ist, Präsentationen eine klare und stringente Struktur zu geben, finden wir uns häufig mit dem Eindruck konfrontiert: „Mir hat da irgendwie der rote Faden gefehlt!“</w:t>
      </w:r>
    </w:p>
    <w:p w14:paraId="1C84FC2A" w14:textId="77777777" w:rsidR="005425C1" w:rsidRPr="005425C1" w:rsidRDefault="005425C1" w:rsidP="005425C1">
      <w:pPr>
        <w:jc w:val="both"/>
        <w:rPr>
          <w:rFonts w:ascii="Calibri Light" w:hAnsi="Calibri Light" w:cs="Calibri Light"/>
          <w:lang w:val="de-DE"/>
        </w:rPr>
      </w:pPr>
      <w:r w:rsidRPr="005425C1">
        <w:rPr>
          <w:rFonts w:ascii="Calibri Light" w:hAnsi="Calibri Light" w:cs="Calibri Light"/>
          <w:lang w:val="de-DE"/>
        </w:rPr>
        <w:t xml:space="preserve">Dieser Impuls fasst einige Grundlagen und Tipps zusammen, die dabei helfen können, Schülerinnen und Schülern die Bedeutung des roten Fadens nahezubringen. Dies geschieht in einem Dreischritt von praktischen Fragen: </w:t>
      </w:r>
    </w:p>
    <w:p w14:paraId="34CA9F1D" w14:textId="77777777" w:rsidR="005425C1" w:rsidRPr="005425C1" w:rsidRDefault="005425C1" w:rsidP="005425C1">
      <w:pPr>
        <w:pStyle w:val="Listenabsatz"/>
        <w:numPr>
          <w:ilvl w:val="0"/>
          <w:numId w:val="13"/>
        </w:numPr>
        <w:ind w:left="284" w:hanging="284"/>
        <w:jc w:val="both"/>
        <w:rPr>
          <w:rFonts w:ascii="Calibri Light" w:hAnsi="Calibri Light" w:cs="Calibri Light"/>
          <w:lang w:val="de-DE"/>
        </w:rPr>
      </w:pPr>
      <w:r w:rsidRPr="005425C1">
        <w:rPr>
          <w:rFonts w:ascii="Calibri Light" w:hAnsi="Calibri Light" w:cs="Calibri Light"/>
          <w:lang w:val="de-DE"/>
        </w:rPr>
        <w:t xml:space="preserve">Wie </w:t>
      </w:r>
      <w:r w:rsidRPr="005425C1">
        <w:rPr>
          <w:rFonts w:asciiTheme="majorHAnsi" w:hAnsiTheme="majorHAnsi" w:cstheme="majorHAnsi"/>
          <w:b/>
          <w:bCs/>
          <w:lang w:val="de-DE"/>
        </w:rPr>
        <w:t>findet</w:t>
      </w:r>
      <w:r w:rsidRPr="005425C1">
        <w:rPr>
          <w:rFonts w:ascii="Calibri Light" w:hAnsi="Calibri Light" w:cs="Calibri Light"/>
          <w:lang w:val="de-DE"/>
        </w:rPr>
        <w:t xml:space="preserve"> man den roten Faden?</w:t>
      </w:r>
    </w:p>
    <w:p w14:paraId="5C46FCCA" w14:textId="77777777" w:rsidR="005425C1" w:rsidRPr="005425C1" w:rsidRDefault="005425C1" w:rsidP="005425C1">
      <w:pPr>
        <w:pStyle w:val="Listenabsatz"/>
        <w:numPr>
          <w:ilvl w:val="0"/>
          <w:numId w:val="13"/>
        </w:numPr>
        <w:ind w:left="284" w:hanging="284"/>
        <w:jc w:val="both"/>
        <w:rPr>
          <w:rFonts w:ascii="Calibri Light" w:hAnsi="Calibri Light" w:cs="Calibri Light"/>
          <w:lang w:val="de-DE"/>
        </w:rPr>
      </w:pPr>
      <w:r w:rsidRPr="005425C1">
        <w:rPr>
          <w:rFonts w:ascii="Calibri Light" w:hAnsi="Calibri Light" w:cs="Calibri Light"/>
          <w:lang w:val="de-DE"/>
        </w:rPr>
        <w:t xml:space="preserve">Wie kann man ihn </w:t>
      </w:r>
      <w:r w:rsidRPr="005425C1">
        <w:rPr>
          <w:rFonts w:asciiTheme="majorHAnsi" w:hAnsiTheme="majorHAnsi" w:cstheme="majorHAnsi"/>
          <w:b/>
          <w:bCs/>
          <w:lang w:val="de-DE"/>
        </w:rPr>
        <w:t>in die Präsentation einbinden</w:t>
      </w:r>
      <w:r w:rsidRPr="005425C1">
        <w:rPr>
          <w:rFonts w:ascii="Calibri Light" w:hAnsi="Calibri Light" w:cs="Calibri Light"/>
          <w:lang w:val="de-DE"/>
        </w:rPr>
        <w:t>? Und:</w:t>
      </w:r>
    </w:p>
    <w:p w14:paraId="2A5CC8BF" w14:textId="77777777" w:rsidR="005425C1" w:rsidRPr="005425C1" w:rsidRDefault="005425C1" w:rsidP="005425C1">
      <w:pPr>
        <w:pStyle w:val="Listenabsatz"/>
        <w:numPr>
          <w:ilvl w:val="0"/>
          <w:numId w:val="13"/>
        </w:numPr>
        <w:ind w:left="284" w:hanging="284"/>
        <w:jc w:val="both"/>
        <w:rPr>
          <w:rFonts w:ascii="Calibri Light" w:hAnsi="Calibri Light" w:cs="Calibri Light"/>
          <w:lang w:val="de-DE"/>
        </w:rPr>
      </w:pPr>
      <w:r w:rsidRPr="005425C1">
        <w:rPr>
          <w:rFonts w:ascii="Calibri Light" w:hAnsi="Calibri Light" w:cs="Calibri Light"/>
          <w:lang w:val="de-DE"/>
        </w:rPr>
        <w:t xml:space="preserve">Wie kann man ihn </w:t>
      </w:r>
      <w:r w:rsidRPr="005425C1">
        <w:rPr>
          <w:rFonts w:asciiTheme="majorHAnsi" w:hAnsiTheme="majorHAnsi" w:cstheme="majorHAnsi"/>
          <w:b/>
          <w:bCs/>
          <w:lang w:val="de-DE"/>
        </w:rPr>
        <w:t>deutlich machen</w:t>
      </w:r>
      <w:r w:rsidRPr="005425C1">
        <w:rPr>
          <w:rFonts w:ascii="Calibri Light" w:hAnsi="Calibri Light" w:cs="Calibri Light"/>
          <w:lang w:val="de-DE"/>
        </w:rPr>
        <w:t>?</w:t>
      </w:r>
    </w:p>
    <w:p w14:paraId="448E086D" w14:textId="77777777" w:rsidR="005425C1" w:rsidRPr="005425C1" w:rsidRDefault="005425C1" w:rsidP="005425C1">
      <w:pPr>
        <w:pStyle w:val="berschrift2"/>
        <w:rPr>
          <w:rFonts w:ascii="Calibri" w:hAnsi="Calibri"/>
          <w:b/>
        </w:rPr>
      </w:pPr>
      <w:r w:rsidRPr="005425C1">
        <w:rPr>
          <w:rFonts w:ascii="Calibri" w:hAnsi="Calibri"/>
          <w:b/>
        </w:rPr>
        <w:lastRenderedPageBreak/>
        <w:t xml:space="preserve">Schritt 1: Den </w:t>
      </w:r>
      <w:proofErr w:type="spellStart"/>
      <w:r w:rsidRPr="005425C1">
        <w:rPr>
          <w:rFonts w:ascii="Calibri" w:hAnsi="Calibri"/>
          <w:b/>
        </w:rPr>
        <w:t>roten</w:t>
      </w:r>
      <w:proofErr w:type="spellEnd"/>
      <w:r w:rsidRPr="005425C1">
        <w:rPr>
          <w:rFonts w:ascii="Calibri" w:hAnsi="Calibri"/>
          <w:b/>
        </w:rPr>
        <w:t xml:space="preserve"> Faden </w:t>
      </w:r>
      <w:proofErr w:type="spellStart"/>
      <w:r w:rsidRPr="005425C1">
        <w:rPr>
          <w:rFonts w:ascii="Calibri" w:hAnsi="Calibri"/>
          <w:b/>
        </w:rPr>
        <w:t>finden</w:t>
      </w:r>
      <w:proofErr w:type="spellEnd"/>
    </w:p>
    <w:p w14:paraId="17E60A8D" w14:textId="77777777" w:rsidR="005425C1" w:rsidRPr="005425C1" w:rsidRDefault="005425C1" w:rsidP="005425C1">
      <w:pPr>
        <w:spacing w:line="240" w:lineRule="auto"/>
        <w:jc w:val="both"/>
        <w:rPr>
          <w:rFonts w:ascii="Calibri Light" w:hAnsi="Calibri Light" w:cs="Calibri Light"/>
          <w:lang w:val="de-DE"/>
        </w:rPr>
      </w:pPr>
      <w:r w:rsidRPr="005425C1">
        <w:rPr>
          <w:rFonts w:ascii="Calibri Light" w:hAnsi="Calibri Light" w:cs="Calibri Light"/>
          <w:lang w:val="de-DE"/>
        </w:rPr>
        <w:t>Wichtig beim roten Faden ist: Er durchzieht nicht nur eine gute Präsentation, sondern auch schon deren Vorbereitung und Ausarbeitung: In diesem Zusammenhang gilt es für die Schülerinnen und Schüler, sich zunächst über die Kernthematik sowie die grundlegenden Fragestellungen und Ziele ihrer Präsentation klar zu werden. Konkret gehört hierzu die bewusste Reflexion über Fragen wie:</w:t>
      </w:r>
    </w:p>
    <w:p w14:paraId="6F2F8B9A" w14:textId="77777777" w:rsidR="005425C1" w:rsidRPr="005425C1" w:rsidRDefault="005425C1" w:rsidP="005425C1">
      <w:pPr>
        <w:pStyle w:val="Listenabsatz"/>
        <w:numPr>
          <w:ilvl w:val="0"/>
          <w:numId w:val="16"/>
        </w:numPr>
        <w:spacing w:line="240" w:lineRule="auto"/>
        <w:ind w:left="284" w:hanging="284"/>
        <w:jc w:val="both"/>
        <w:rPr>
          <w:rFonts w:ascii="Calibri Light" w:hAnsi="Calibri Light" w:cs="Calibri Light"/>
          <w:lang w:val="de-DE"/>
        </w:rPr>
      </w:pPr>
      <w:r w:rsidRPr="005425C1">
        <w:rPr>
          <w:rFonts w:ascii="Calibri Light" w:hAnsi="Calibri Light" w:cs="Calibri Light"/>
          <w:lang w:val="de-DE"/>
        </w:rPr>
        <w:t xml:space="preserve">Welches </w:t>
      </w:r>
      <w:r w:rsidRPr="005425C1">
        <w:rPr>
          <w:rFonts w:asciiTheme="majorHAnsi" w:hAnsiTheme="majorHAnsi" w:cstheme="majorHAnsi"/>
          <w:b/>
          <w:bCs/>
          <w:lang w:val="de-DE"/>
        </w:rPr>
        <w:t>Problem bzw. Kernthema</w:t>
      </w:r>
      <w:r w:rsidRPr="005425C1">
        <w:rPr>
          <w:rFonts w:ascii="Calibri Light" w:hAnsi="Calibri Light" w:cs="Calibri Light"/>
          <w:lang w:val="de-DE"/>
        </w:rPr>
        <w:t xml:space="preserve"> möchte ich in der Präsentation untersuchen?</w:t>
      </w:r>
    </w:p>
    <w:p w14:paraId="0E0B7E9F" w14:textId="77777777" w:rsidR="005425C1" w:rsidRPr="005425C1" w:rsidRDefault="005425C1" w:rsidP="005425C1">
      <w:pPr>
        <w:pStyle w:val="Listenabsatz"/>
        <w:numPr>
          <w:ilvl w:val="0"/>
          <w:numId w:val="16"/>
        </w:numPr>
        <w:spacing w:line="240" w:lineRule="auto"/>
        <w:ind w:left="284" w:hanging="284"/>
        <w:jc w:val="both"/>
        <w:rPr>
          <w:rFonts w:ascii="Calibri Light" w:hAnsi="Calibri Light" w:cs="Calibri Light"/>
          <w:lang w:val="de-DE"/>
        </w:rPr>
      </w:pPr>
      <w:r w:rsidRPr="005425C1">
        <w:rPr>
          <w:rFonts w:ascii="Calibri Light" w:hAnsi="Calibri Light" w:cs="Calibri Light"/>
          <w:lang w:val="de-DE"/>
        </w:rPr>
        <w:t xml:space="preserve">Welches </w:t>
      </w:r>
      <w:r w:rsidRPr="005425C1">
        <w:rPr>
          <w:rFonts w:asciiTheme="majorHAnsi" w:hAnsiTheme="majorHAnsi" w:cstheme="majorHAnsi"/>
          <w:b/>
          <w:bCs/>
          <w:lang w:val="de-DE"/>
        </w:rPr>
        <w:t>Ziel</w:t>
      </w:r>
      <w:r w:rsidRPr="005425C1">
        <w:rPr>
          <w:rFonts w:ascii="Calibri Light" w:hAnsi="Calibri Light" w:cs="Calibri Light"/>
          <w:b/>
          <w:lang w:val="de-DE"/>
        </w:rPr>
        <w:t xml:space="preserve"> </w:t>
      </w:r>
      <w:r w:rsidRPr="005425C1">
        <w:rPr>
          <w:rFonts w:ascii="Calibri Light" w:hAnsi="Calibri Light" w:cs="Calibri Light"/>
          <w:lang w:val="de-DE"/>
        </w:rPr>
        <w:t xml:space="preserve">verfolge ich hierbei? Welche </w:t>
      </w:r>
      <w:r w:rsidRPr="004A07E5">
        <w:rPr>
          <w:rFonts w:asciiTheme="majorHAnsi" w:hAnsiTheme="majorHAnsi" w:cstheme="majorHAnsi"/>
          <w:b/>
          <w:bCs/>
          <w:lang w:val="de-DE"/>
        </w:rPr>
        <w:t>Kernhypothese</w:t>
      </w:r>
      <w:r w:rsidRPr="005425C1">
        <w:rPr>
          <w:rFonts w:ascii="Calibri Light" w:hAnsi="Calibri Light" w:cs="Calibri Light"/>
          <w:lang w:val="de-DE"/>
        </w:rPr>
        <w:t xml:space="preserve"> will ich überprüfen?</w:t>
      </w:r>
    </w:p>
    <w:p w14:paraId="6A054DFC" w14:textId="77777777" w:rsidR="005425C1" w:rsidRPr="005425C1" w:rsidRDefault="005425C1" w:rsidP="005425C1">
      <w:pPr>
        <w:pStyle w:val="Listenabsatz"/>
        <w:numPr>
          <w:ilvl w:val="0"/>
          <w:numId w:val="16"/>
        </w:numPr>
        <w:spacing w:line="240" w:lineRule="auto"/>
        <w:ind w:left="284" w:hanging="284"/>
        <w:jc w:val="both"/>
        <w:rPr>
          <w:rFonts w:ascii="Calibri Light" w:hAnsi="Calibri Light" w:cs="Calibri Light"/>
          <w:lang w:val="de-DE"/>
        </w:rPr>
      </w:pPr>
      <w:r w:rsidRPr="005425C1">
        <w:rPr>
          <w:rFonts w:ascii="Calibri Light" w:hAnsi="Calibri Light" w:cs="Calibri Light"/>
          <w:lang w:val="de-DE"/>
        </w:rPr>
        <w:t xml:space="preserve">Was taugt als </w:t>
      </w:r>
      <w:r w:rsidRPr="00623371">
        <w:rPr>
          <w:rFonts w:asciiTheme="majorHAnsi" w:hAnsiTheme="majorHAnsi" w:cstheme="majorHAnsi"/>
          <w:b/>
          <w:bCs/>
          <w:lang w:val="de-DE"/>
        </w:rPr>
        <w:t>Aufhänger</w:t>
      </w:r>
      <w:r w:rsidRPr="005425C1">
        <w:rPr>
          <w:rFonts w:ascii="Calibri Light" w:hAnsi="Calibri Light" w:cs="Calibri Light"/>
          <w:lang w:val="de-DE"/>
        </w:rPr>
        <w:t xml:space="preserve"> und </w:t>
      </w:r>
      <w:r w:rsidRPr="00623371">
        <w:rPr>
          <w:rFonts w:asciiTheme="majorHAnsi" w:hAnsiTheme="majorHAnsi" w:cstheme="majorHAnsi"/>
          <w:b/>
          <w:bCs/>
          <w:lang w:val="de-DE"/>
        </w:rPr>
        <w:t>Leitfrage</w:t>
      </w:r>
      <w:r w:rsidRPr="005425C1">
        <w:rPr>
          <w:rFonts w:ascii="Calibri Light" w:hAnsi="Calibri Light" w:cs="Calibri Light"/>
          <w:lang w:val="de-DE"/>
        </w:rPr>
        <w:t>, um mein Ziel stringent zu verfolgen?</w:t>
      </w:r>
    </w:p>
    <w:p w14:paraId="688DAD89" w14:textId="77777777" w:rsidR="005425C1" w:rsidRPr="005425C1" w:rsidRDefault="005425C1" w:rsidP="005425C1">
      <w:pPr>
        <w:pStyle w:val="Listenabsatz"/>
        <w:numPr>
          <w:ilvl w:val="0"/>
          <w:numId w:val="16"/>
        </w:numPr>
        <w:spacing w:line="240" w:lineRule="auto"/>
        <w:ind w:left="284" w:hanging="284"/>
        <w:jc w:val="both"/>
        <w:rPr>
          <w:rFonts w:ascii="Calibri Light" w:hAnsi="Calibri Light" w:cs="Calibri Light"/>
          <w:lang w:val="de-DE"/>
        </w:rPr>
      </w:pPr>
      <w:r w:rsidRPr="005425C1">
        <w:rPr>
          <w:rFonts w:ascii="Calibri Light" w:hAnsi="Calibri Light" w:cs="Calibri Light"/>
          <w:lang w:val="de-DE"/>
        </w:rPr>
        <w:t xml:space="preserve">Was sind die </w:t>
      </w:r>
      <w:r w:rsidRPr="00623371">
        <w:rPr>
          <w:rFonts w:asciiTheme="majorHAnsi" w:hAnsiTheme="majorHAnsi" w:cstheme="majorHAnsi"/>
          <w:b/>
          <w:bCs/>
          <w:lang w:val="de-DE"/>
        </w:rPr>
        <w:t>Kerninhalte</w:t>
      </w:r>
      <w:r w:rsidRPr="005425C1">
        <w:rPr>
          <w:rFonts w:ascii="Calibri Light" w:hAnsi="Calibri Light" w:cs="Calibri Light"/>
          <w:lang w:val="de-DE"/>
        </w:rPr>
        <w:t xml:space="preserve">, auf die ich mich im Zuge dessen konzentrieren möchte – und welche konkrete </w:t>
      </w:r>
      <w:r w:rsidRPr="00623371">
        <w:rPr>
          <w:rFonts w:asciiTheme="majorHAnsi" w:hAnsiTheme="majorHAnsi" w:cstheme="majorHAnsi"/>
          <w:b/>
          <w:bCs/>
          <w:lang w:val="de-DE"/>
        </w:rPr>
        <w:t>Kernaussage</w:t>
      </w:r>
      <w:r w:rsidRPr="005425C1">
        <w:rPr>
          <w:rFonts w:ascii="Calibri Light" w:hAnsi="Calibri Light" w:cs="Calibri Light"/>
          <w:b/>
          <w:lang w:val="de-DE"/>
        </w:rPr>
        <w:t xml:space="preserve"> </w:t>
      </w:r>
      <w:r w:rsidRPr="005425C1">
        <w:rPr>
          <w:rFonts w:ascii="Calibri Light" w:hAnsi="Calibri Light" w:cs="Calibri Light"/>
          <w:lang w:val="de-DE"/>
        </w:rPr>
        <w:t>soll daraus hervorgehen?</w:t>
      </w:r>
    </w:p>
    <w:p w14:paraId="1E475DAD" w14:textId="77777777" w:rsidR="005425C1" w:rsidRPr="005425C1" w:rsidRDefault="005425C1" w:rsidP="005425C1">
      <w:pPr>
        <w:spacing w:line="240" w:lineRule="auto"/>
        <w:jc w:val="both"/>
        <w:rPr>
          <w:rFonts w:ascii="Calibri Light" w:hAnsi="Calibri Light" w:cs="Calibri Light"/>
          <w:lang w:val="de-DE"/>
        </w:rPr>
      </w:pPr>
      <w:r w:rsidRPr="005425C1">
        <w:rPr>
          <w:rFonts w:ascii="Calibri Light" w:hAnsi="Calibri Light" w:cs="Calibri Light"/>
          <w:lang w:val="de-DE"/>
        </w:rPr>
        <w:t>Es ist sinnvoll, die angestrebte Leitfrage der Präsentation als Ergebnis in einem knappen Kernsatz möglichst prägnant zusammenzufassen. Hierbei kann es helfen, zuvor notierte Kernbegriffe, Inhalte und Fragen schrittweise zu kondensieren. Das Resultat stellt den Ausgangspunkt für das Einbinden des ‚roten Fadens‘ dar.</w:t>
      </w:r>
    </w:p>
    <w:p w14:paraId="32E187D2" w14:textId="77777777" w:rsidR="005425C1" w:rsidRPr="005425C1" w:rsidRDefault="005425C1" w:rsidP="005425C1">
      <w:pPr>
        <w:spacing w:after="140" w:line="240" w:lineRule="auto"/>
        <w:jc w:val="both"/>
        <w:rPr>
          <w:rFonts w:ascii="Calibri Light" w:hAnsi="Calibri Light" w:cs="Calibri Light"/>
          <w:lang w:val="de-DE"/>
        </w:rPr>
      </w:pPr>
      <w:r w:rsidRPr="005425C1">
        <w:rPr>
          <w:rFonts w:ascii="Calibri Light" w:hAnsi="Calibri Light" w:cs="Calibri Light"/>
          <w:lang w:val="de-DE"/>
        </w:rPr>
        <w:t xml:space="preserve">Insbesondere in der englischsprachigen Ratgeberliteratur findet sich in diesem Zusammenhang häufig der – seit der (ursprünglichen) Zeichenbegrenzung von </w:t>
      </w:r>
      <w:r w:rsidRPr="005425C1">
        <w:rPr>
          <w:rFonts w:ascii="Calibri Light" w:hAnsi="Calibri Light" w:cs="Calibri Light"/>
          <w:iCs/>
          <w:lang w:val="de-DE"/>
        </w:rPr>
        <w:t>Twitter (später X)</w:t>
      </w:r>
      <w:r w:rsidRPr="005425C1">
        <w:rPr>
          <w:rFonts w:ascii="Calibri Light" w:hAnsi="Calibri Light" w:cs="Calibri Light"/>
          <w:lang w:val="de-DE"/>
        </w:rPr>
        <w:t xml:space="preserve"> strukturbildend wirkende – Richtwert eines Maximums von 140 Zeichen, den eine solche Kernaussage nicht überschreiten sollte. In der Praxis gibt es </w:t>
      </w:r>
      <w:proofErr w:type="gramStart"/>
      <w:r w:rsidRPr="005425C1">
        <w:rPr>
          <w:rFonts w:ascii="Calibri Light" w:hAnsi="Calibri Light" w:cs="Calibri Light"/>
          <w:lang w:val="de-DE"/>
        </w:rPr>
        <w:t>natürlich gute</w:t>
      </w:r>
      <w:proofErr w:type="gramEnd"/>
      <w:r w:rsidRPr="005425C1">
        <w:rPr>
          <w:rFonts w:ascii="Calibri Light" w:hAnsi="Calibri Light" w:cs="Calibri Light"/>
          <w:lang w:val="de-DE"/>
        </w:rPr>
        <w:t xml:space="preserve"> Gründe, diesen Richtwert zu überschreiten. Es kann jedoch eine nützliche Übung sein, sich an einer solch konkreten und herausfordernden Einschränkung zu versuchen. In jedem Falle gilt: Kernbotschaften und Leitfragen sollten so formuliert werden, dass sie kurz, aussagekräftig und einprägsam sind – und als Teil des roten Fadens griffig in die Präsentation eingebunden werden können.</w:t>
      </w:r>
    </w:p>
    <w:p w14:paraId="11245231" w14:textId="77777777" w:rsidR="005425C1" w:rsidRPr="005425C1" w:rsidRDefault="005425C1" w:rsidP="005425C1">
      <w:pPr>
        <w:spacing w:after="140" w:line="240" w:lineRule="auto"/>
        <w:jc w:val="both"/>
        <w:rPr>
          <w:rFonts w:ascii="Calibri Light" w:hAnsi="Calibri Light" w:cs="Calibri Light"/>
          <w:lang w:val="de-DE"/>
        </w:rPr>
      </w:pPr>
    </w:p>
    <w:p w14:paraId="3971DF8B" w14:textId="77777777" w:rsidR="005425C1" w:rsidRPr="005425C1" w:rsidRDefault="005425C1" w:rsidP="005425C1">
      <w:pPr>
        <w:pStyle w:val="berschrift2"/>
        <w:rPr>
          <w:rFonts w:ascii="Calibri" w:hAnsi="Calibri"/>
          <w:b/>
        </w:rPr>
      </w:pPr>
      <w:r w:rsidRPr="005425C1">
        <w:rPr>
          <w:rFonts w:ascii="Calibri" w:hAnsi="Calibri"/>
          <w:b/>
        </w:rPr>
        <w:t xml:space="preserve">Schritt 2: Den </w:t>
      </w:r>
      <w:proofErr w:type="spellStart"/>
      <w:r w:rsidRPr="005425C1">
        <w:rPr>
          <w:rFonts w:ascii="Calibri" w:hAnsi="Calibri"/>
          <w:b/>
        </w:rPr>
        <w:t>roten</w:t>
      </w:r>
      <w:proofErr w:type="spellEnd"/>
      <w:r w:rsidRPr="005425C1">
        <w:rPr>
          <w:rFonts w:ascii="Calibri" w:hAnsi="Calibri"/>
          <w:b/>
        </w:rPr>
        <w:t xml:space="preserve"> Faden </w:t>
      </w:r>
      <w:proofErr w:type="spellStart"/>
      <w:r w:rsidRPr="005425C1">
        <w:rPr>
          <w:rFonts w:ascii="Calibri" w:hAnsi="Calibri"/>
          <w:b/>
        </w:rPr>
        <w:t>einweben</w:t>
      </w:r>
      <w:proofErr w:type="spellEnd"/>
    </w:p>
    <w:p w14:paraId="6099A4BF" w14:textId="77777777" w:rsidR="005425C1" w:rsidRPr="005425C1" w:rsidRDefault="005425C1" w:rsidP="005425C1">
      <w:pPr>
        <w:spacing w:line="240" w:lineRule="auto"/>
        <w:jc w:val="both"/>
        <w:rPr>
          <w:rFonts w:ascii="Calibri Light" w:hAnsi="Calibri Light" w:cs="Calibri Light"/>
          <w:lang w:val="de-DE"/>
        </w:rPr>
      </w:pPr>
      <w:r w:rsidRPr="005425C1">
        <w:rPr>
          <w:rFonts w:ascii="Calibri Light" w:hAnsi="Calibri Light" w:cs="Calibri Light"/>
          <w:lang w:val="de-DE"/>
        </w:rPr>
        <w:t xml:space="preserve">Einmal gefunden, strukturiert die </w:t>
      </w:r>
      <w:r w:rsidRPr="00623371">
        <w:rPr>
          <w:rFonts w:asciiTheme="majorHAnsi" w:hAnsiTheme="majorHAnsi" w:cstheme="majorHAnsi"/>
          <w:b/>
          <w:bCs/>
          <w:lang w:val="de-DE"/>
        </w:rPr>
        <w:t>Leitfrage</w:t>
      </w:r>
      <w:r w:rsidRPr="005425C1">
        <w:rPr>
          <w:rFonts w:ascii="Calibri Light" w:hAnsi="Calibri Light" w:cs="Calibri Light"/>
          <w:lang w:val="de-DE"/>
        </w:rPr>
        <w:t xml:space="preserve"> das Thema: Sie verdeutlicht das Problem, das es zu lösen gilt – und sollte (ausgehend von ihrer konkreten Vorstellung im Rahmen der Einleitung) immer wieder explizit in die Präsentation eingebunden werden. Erst wenn die Bedeutung der einzelnen Punkte der Präsentation mit Blick auf die zentrale Leitfrage konsequent klar wird, kann der </w:t>
      </w:r>
      <w:r w:rsidRPr="00623371">
        <w:rPr>
          <w:rFonts w:asciiTheme="majorHAnsi" w:hAnsiTheme="majorHAnsi" w:cstheme="majorHAnsi"/>
          <w:b/>
          <w:bCs/>
          <w:lang w:val="de-DE"/>
        </w:rPr>
        <w:t>übergreifende Zusammenhang</w:t>
      </w:r>
      <w:r w:rsidRPr="005425C1">
        <w:rPr>
          <w:rFonts w:ascii="Calibri Light" w:hAnsi="Calibri Light" w:cs="Calibri Light"/>
          <w:b/>
          <w:lang w:val="de-DE"/>
        </w:rPr>
        <w:t xml:space="preserve"> </w:t>
      </w:r>
      <w:r w:rsidRPr="005425C1">
        <w:rPr>
          <w:rFonts w:ascii="Calibri Light" w:hAnsi="Calibri Light" w:cs="Calibri Light"/>
          <w:lang w:val="de-DE"/>
        </w:rPr>
        <w:t xml:space="preserve">überzeugen. Hinzu kommen Verbindungen zwischen den verschiedenen Teilen und Argumenten der Präsentation untereinander: Erst wenn überall sinnvolle Übergänge und Verknüpfungen gefunden werden, stellt sich auch eine </w:t>
      </w:r>
      <w:r w:rsidRPr="00623371">
        <w:rPr>
          <w:rFonts w:asciiTheme="majorHAnsi" w:hAnsiTheme="majorHAnsi" w:cstheme="majorHAnsi"/>
          <w:b/>
          <w:bCs/>
          <w:lang w:val="de-DE"/>
        </w:rPr>
        <w:t>kontinuierliche Überzeugungslinie</w:t>
      </w:r>
      <w:r w:rsidRPr="005425C1">
        <w:rPr>
          <w:rFonts w:ascii="Calibri Light" w:hAnsi="Calibri Light" w:cs="Calibri Light"/>
          <w:lang w:val="de-DE"/>
        </w:rPr>
        <w:t xml:space="preserve"> ein. </w:t>
      </w:r>
    </w:p>
    <w:p w14:paraId="015217A5" w14:textId="77777777" w:rsidR="005425C1" w:rsidRPr="005425C1" w:rsidRDefault="005425C1" w:rsidP="005425C1">
      <w:pPr>
        <w:spacing w:line="240" w:lineRule="auto"/>
        <w:jc w:val="both"/>
        <w:rPr>
          <w:rFonts w:ascii="Calibri Light" w:hAnsi="Calibri Light" w:cs="Calibri Light"/>
          <w:lang w:val="de-DE"/>
        </w:rPr>
      </w:pPr>
      <w:r w:rsidRPr="005425C1">
        <w:rPr>
          <w:rFonts w:ascii="Calibri Light" w:hAnsi="Calibri Light" w:cs="Calibri Light"/>
          <w:lang w:val="de-DE"/>
        </w:rPr>
        <w:t>Idealerweise spannt sich so ein durchgängiger Faden zwischen Einleitung und Schluss der Präsentation, der im Rahmen des Hauptteils regelmäßig mit</w:t>
      </w:r>
      <w:r w:rsidRPr="005425C1">
        <w:rPr>
          <w:rFonts w:ascii="Calibri Light" w:hAnsi="Calibri Light" w:cs="Calibri Light"/>
          <w:b/>
          <w:lang w:val="de-DE"/>
        </w:rPr>
        <w:t xml:space="preserve"> </w:t>
      </w:r>
      <w:r w:rsidRPr="00623371">
        <w:rPr>
          <w:rFonts w:asciiTheme="majorHAnsi" w:hAnsiTheme="majorHAnsi" w:cstheme="majorHAnsi"/>
          <w:b/>
          <w:bCs/>
          <w:lang w:val="de-DE"/>
        </w:rPr>
        <w:t>Rückbezügen auf die zentrale Leitfrage</w:t>
      </w:r>
      <w:r w:rsidRPr="005425C1">
        <w:rPr>
          <w:rFonts w:ascii="Calibri Light" w:hAnsi="Calibri Light" w:cs="Calibri Light"/>
          <w:b/>
          <w:lang w:val="de-DE"/>
        </w:rPr>
        <w:t xml:space="preserve"> </w:t>
      </w:r>
      <w:r w:rsidRPr="005425C1">
        <w:rPr>
          <w:rFonts w:ascii="Calibri Light" w:hAnsi="Calibri Light" w:cs="Calibri Light"/>
          <w:lang w:val="de-DE"/>
        </w:rPr>
        <w:t>verknüpft wird. Die übergreifende thematische</w:t>
      </w:r>
      <w:r w:rsidRPr="005425C1">
        <w:rPr>
          <w:rFonts w:ascii="Calibri Light" w:hAnsi="Calibri Light" w:cs="Calibri Light"/>
          <w:b/>
          <w:lang w:val="de-DE"/>
        </w:rPr>
        <w:t xml:space="preserve"> </w:t>
      </w:r>
      <w:r w:rsidRPr="003D4A27">
        <w:rPr>
          <w:rFonts w:asciiTheme="majorHAnsi" w:hAnsiTheme="majorHAnsi" w:cstheme="majorHAnsi"/>
          <w:b/>
          <w:bCs/>
          <w:lang w:val="de-DE"/>
        </w:rPr>
        <w:t>‚Architektur der Präsentation‘</w:t>
      </w:r>
      <w:r w:rsidRPr="005425C1">
        <w:rPr>
          <w:rFonts w:ascii="Calibri Light" w:hAnsi="Calibri Light" w:cs="Calibri Light"/>
          <w:lang w:val="de-DE"/>
        </w:rPr>
        <w:t xml:space="preserve"> kann hierbei – je nach Zielsetzung – unterschiedlich gewählt werden: Will man etwa einen </w:t>
      </w:r>
      <w:r w:rsidRPr="00623371">
        <w:rPr>
          <w:rFonts w:asciiTheme="majorHAnsi" w:hAnsiTheme="majorHAnsi" w:cstheme="majorHAnsi"/>
          <w:b/>
          <w:bCs/>
          <w:lang w:val="de-DE"/>
        </w:rPr>
        <w:t>Überblick</w:t>
      </w:r>
      <w:r w:rsidRPr="005425C1">
        <w:rPr>
          <w:rFonts w:ascii="Calibri Light" w:hAnsi="Calibri Light" w:cs="Calibri Light"/>
          <w:lang w:val="de-DE"/>
        </w:rPr>
        <w:t xml:space="preserve"> geben, so verbindet man alle Unterthemen (samt zugehöriger Informationen) direkt mit dem zentralen Hauptthema, ohne die einzelnen Unterthemen untereinander zu verknüpfen. Möchte man einen </w:t>
      </w:r>
      <w:r w:rsidRPr="00623371">
        <w:rPr>
          <w:rFonts w:asciiTheme="majorHAnsi" w:hAnsiTheme="majorHAnsi" w:cstheme="majorHAnsi"/>
          <w:b/>
          <w:bCs/>
          <w:lang w:val="de-DE"/>
        </w:rPr>
        <w:t>Schwerpunkt</w:t>
      </w:r>
      <w:r w:rsidRPr="005425C1">
        <w:rPr>
          <w:rFonts w:ascii="Calibri Light" w:hAnsi="Calibri Light" w:cs="Calibri Light"/>
          <w:lang w:val="de-DE"/>
        </w:rPr>
        <w:t xml:space="preserve"> setzen, so werden einem bestimmten Unterthema immer wieder neue Informationen zugeordnet. Besteht das Ziel darin, einen </w:t>
      </w:r>
      <w:r w:rsidRPr="00623371">
        <w:rPr>
          <w:rFonts w:asciiTheme="majorHAnsi" w:hAnsiTheme="majorHAnsi" w:cstheme="majorHAnsi"/>
          <w:b/>
          <w:bCs/>
          <w:lang w:val="de-DE"/>
        </w:rPr>
        <w:t>Prozess</w:t>
      </w:r>
      <w:r w:rsidRPr="005425C1">
        <w:rPr>
          <w:rFonts w:ascii="Calibri Light" w:hAnsi="Calibri Light" w:cs="Calibri Light"/>
          <w:lang w:val="de-DE"/>
        </w:rPr>
        <w:t xml:space="preserve"> abzubilden, sollten die dargestellten Unterthemen in einer stringenten Abfolge jeweils direkt aneinander anknüpfen.</w:t>
      </w:r>
    </w:p>
    <w:p w14:paraId="4561C9C4" w14:textId="77777777" w:rsidR="005425C1" w:rsidRPr="005425C1" w:rsidRDefault="005425C1" w:rsidP="005425C1">
      <w:pPr>
        <w:spacing w:after="140" w:line="240" w:lineRule="auto"/>
        <w:jc w:val="both"/>
        <w:rPr>
          <w:rFonts w:ascii="Calibri Light" w:hAnsi="Calibri Light" w:cs="Calibri Light"/>
          <w:lang w:val="de-DE"/>
        </w:rPr>
      </w:pPr>
      <w:r w:rsidRPr="005425C1">
        <w:rPr>
          <w:rFonts w:ascii="Calibri Light" w:hAnsi="Calibri Light" w:cs="Calibri Light"/>
          <w:lang w:val="de-DE"/>
        </w:rPr>
        <w:t xml:space="preserve">Wichtig ist: Egal, welche Struktur gewählt wird, immer sollte sie auf die </w:t>
      </w:r>
      <w:r w:rsidRPr="00623371">
        <w:rPr>
          <w:rFonts w:asciiTheme="majorHAnsi" w:hAnsiTheme="majorHAnsi" w:cstheme="majorHAnsi"/>
          <w:b/>
          <w:bCs/>
          <w:lang w:val="de-DE"/>
        </w:rPr>
        <w:t>Lösung der Leitfrage</w:t>
      </w:r>
      <w:r w:rsidRPr="005425C1">
        <w:rPr>
          <w:rFonts w:ascii="Calibri Light" w:hAnsi="Calibri Light" w:cs="Calibri Light"/>
          <w:lang w:val="de-DE"/>
        </w:rPr>
        <w:t xml:space="preserve"> ausgerichtet sein!</w:t>
      </w:r>
    </w:p>
    <w:p w14:paraId="53864037" w14:textId="77777777" w:rsidR="005425C1" w:rsidRPr="005425C1" w:rsidRDefault="005425C1" w:rsidP="005425C1">
      <w:pPr>
        <w:pStyle w:val="Untertitel"/>
        <w:jc w:val="both"/>
        <w:rPr>
          <w:rFonts w:ascii="Calibri Light" w:hAnsi="Calibri Light" w:cs="Calibri Light"/>
        </w:rPr>
      </w:pPr>
      <w:r w:rsidRPr="005425C1">
        <w:rPr>
          <w:rFonts w:ascii="Calibri Light" w:hAnsi="Calibri Light" w:cs="Calibri Light"/>
        </w:rPr>
        <w:br w:type="page"/>
      </w:r>
    </w:p>
    <w:p w14:paraId="605A6561" w14:textId="77777777" w:rsidR="005425C1" w:rsidRPr="005425C1" w:rsidRDefault="005425C1" w:rsidP="005425C1">
      <w:pPr>
        <w:pStyle w:val="berschrift2"/>
        <w:rPr>
          <w:rFonts w:ascii="Calibri" w:hAnsi="Calibri"/>
          <w:b/>
        </w:rPr>
      </w:pPr>
      <w:r w:rsidRPr="005425C1">
        <w:rPr>
          <w:rFonts w:ascii="Calibri" w:hAnsi="Calibri"/>
          <w:b/>
        </w:rPr>
        <w:lastRenderedPageBreak/>
        <w:t xml:space="preserve">Schritt 3: Den </w:t>
      </w:r>
      <w:proofErr w:type="spellStart"/>
      <w:r w:rsidRPr="005425C1">
        <w:rPr>
          <w:rFonts w:ascii="Calibri" w:hAnsi="Calibri"/>
          <w:b/>
        </w:rPr>
        <w:t>roten</w:t>
      </w:r>
      <w:proofErr w:type="spellEnd"/>
      <w:r w:rsidRPr="005425C1">
        <w:rPr>
          <w:rFonts w:ascii="Calibri" w:hAnsi="Calibri"/>
          <w:b/>
        </w:rPr>
        <w:t xml:space="preserve"> Faden </w:t>
      </w:r>
      <w:proofErr w:type="spellStart"/>
      <w:r w:rsidRPr="005425C1">
        <w:rPr>
          <w:rFonts w:ascii="Calibri" w:hAnsi="Calibri"/>
          <w:b/>
        </w:rPr>
        <w:t>deutlich</w:t>
      </w:r>
      <w:proofErr w:type="spellEnd"/>
      <w:r w:rsidRPr="005425C1">
        <w:rPr>
          <w:rFonts w:ascii="Calibri" w:hAnsi="Calibri"/>
          <w:b/>
        </w:rPr>
        <w:t xml:space="preserve"> </w:t>
      </w:r>
      <w:proofErr w:type="spellStart"/>
      <w:r w:rsidRPr="005425C1">
        <w:rPr>
          <w:rFonts w:ascii="Calibri" w:hAnsi="Calibri"/>
          <w:b/>
        </w:rPr>
        <w:t>machen</w:t>
      </w:r>
      <w:proofErr w:type="spellEnd"/>
    </w:p>
    <w:p w14:paraId="06F02D8F" w14:textId="77777777" w:rsidR="005425C1" w:rsidRPr="005425C1" w:rsidRDefault="005425C1" w:rsidP="005425C1">
      <w:pPr>
        <w:spacing w:line="240" w:lineRule="auto"/>
        <w:jc w:val="both"/>
        <w:rPr>
          <w:rFonts w:ascii="Calibri Light" w:hAnsi="Calibri Light" w:cs="Calibri Light"/>
          <w:lang w:val="de-DE"/>
        </w:rPr>
      </w:pPr>
      <w:r w:rsidRPr="005425C1">
        <w:rPr>
          <w:rFonts w:ascii="Calibri Light" w:hAnsi="Calibri Light" w:cs="Calibri Light"/>
          <w:lang w:val="de-DE"/>
        </w:rPr>
        <w:t xml:space="preserve">Die Frage, auf welche Weise der in die Präsentation eingewobene ‚rote Faden‘ </w:t>
      </w:r>
      <w:proofErr w:type="gramStart"/>
      <w:r w:rsidRPr="005425C1">
        <w:rPr>
          <w:rFonts w:ascii="Calibri Light" w:hAnsi="Calibri Light" w:cs="Calibri Light"/>
          <w:lang w:val="de-DE"/>
        </w:rPr>
        <w:t>dann letztlich</w:t>
      </w:r>
      <w:proofErr w:type="gramEnd"/>
      <w:r w:rsidRPr="005425C1">
        <w:rPr>
          <w:rFonts w:ascii="Calibri Light" w:hAnsi="Calibri Light" w:cs="Calibri Light"/>
          <w:lang w:val="de-DE"/>
        </w:rPr>
        <w:t xml:space="preserve"> auch </w:t>
      </w:r>
      <w:r w:rsidRPr="00623371">
        <w:rPr>
          <w:rFonts w:asciiTheme="majorHAnsi" w:hAnsiTheme="majorHAnsi" w:cstheme="majorHAnsi"/>
          <w:b/>
          <w:bCs/>
          <w:lang w:val="de-DE"/>
        </w:rPr>
        <w:t>deutlich gemacht</w:t>
      </w:r>
      <w:r w:rsidRPr="005425C1">
        <w:rPr>
          <w:rFonts w:ascii="Calibri Light" w:hAnsi="Calibri Light" w:cs="Calibri Light"/>
          <w:lang w:val="de-DE"/>
        </w:rPr>
        <w:t xml:space="preserve"> werden kann, wird in Ratgebern zur Präsentation häufig vernachlässigt. Zu Unrecht! Denn: </w:t>
      </w:r>
      <w:r w:rsidRPr="00623371">
        <w:rPr>
          <w:rFonts w:asciiTheme="majorHAnsi" w:hAnsiTheme="majorHAnsi" w:cstheme="majorHAnsi"/>
          <w:b/>
          <w:bCs/>
          <w:lang w:val="de-DE"/>
        </w:rPr>
        <w:t>Der beste rote Faden verfehlt seine Wirkung, wenn ihn das Publikum nicht erkennt</w:t>
      </w:r>
      <w:r w:rsidRPr="003D4A27">
        <w:rPr>
          <w:rFonts w:ascii="Calibri Light" w:hAnsi="Calibri Light" w:cs="Calibri Light"/>
          <w:lang w:val="de-DE"/>
        </w:rPr>
        <w:t>.</w:t>
      </w:r>
      <w:r w:rsidRPr="005425C1">
        <w:rPr>
          <w:rFonts w:ascii="Calibri Light" w:hAnsi="Calibri Light" w:cs="Calibri Light"/>
          <w:lang w:val="de-DE"/>
        </w:rPr>
        <w:t xml:space="preserve"> Nicht umsonst hat der Faden im Sprichwort die Signalfarbe Rot: Es genügt nicht, dass er da ist. Man muss ihn auch deutlich hervorheben.</w:t>
      </w:r>
    </w:p>
    <w:p w14:paraId="471068F7" w14:textId="77777777" w:rsidR="005425C1" w:rsidRPr="005425C1" w:rsidRDefault="005425C1" w:rsidP="005425C1">
      <w:pPr>
        <w:spacing w:line="240" w:lineRule="auto"/>
        <w:jc w:val="both"/>
        <w:rPr>
          <w:rFonts w:ascii="Calibri Light" w:hAnsi="Calibri Light" w:cs="Calibri Light"/>
          <w:lang w:val="de-DE"/>
        </w:rPr>
      </w:pPr>
      <w:r w:rsidRPr="005425C1">
        <w:rPr>
          <w:rFonts w:ascii="Calibri Light" w:hAnsi="Calibri Light" w:cs="Calibri Light"/>
          <w:lang w:val="de-DE"/>
        </w:rPr>
        <w:t xml:space="preserve">Wie genau dies am besten gelingt, ist immer auch vom Kontext abhängig: Hier müssen die Ergebnisse der </w:t>
      </w:r>
      <w:r w:rsidRPr="00623371">
        <w:rPr>
          <w:rFonts w:asciiTheme="majorHAnsi" w:hAnsiTheme="majorHAnsi" w:cstheme="majorHAnsi"/>
          <w:b/>
          <w:bCs/>
          <w:lang w:val="de-DE"/>
        </w:rPr>
        <w:t>rhetorischen Situationsanalyse</w:t>
      </w:r>
      <w:r w:rsidRPr="005425C1">
        <w:rPr>
          <w:rFonts w:ascii="Calibri Light" w:hAnsi="Calibri Light" w:cs="Calibri Light"/>
          <w:b/>
          <w:lang w:val="de-DE"/>
        </w:rPr>
        <w:t xml:space="preserve"> </w:t>
      </w:r>
      <w:r w:rsidRPr="005425C1">
        <w:rPr>
          <w:rFonts w:ascii="Calibri Light" w:hAnsi="Calibri Light" w:cs="Calibri Light"/>
          <w:lang w:val="de-DE"/>
        </w:rPr>
        <w:t>herangezogen werden. Zum Beispiel können regelmäßige inhaltliche Zusammenfassungen und Wiederholungen den roten Faden oftmals positiv kenntlich machen – bei einem bereits umfassend vorinformierten Publikum kann eben diese Methode aber auch ermüdend wirken. In einem solchen Fall ist es wichtig, alternative Wege zur Verdeutlichung des roten Fadens in stärkerem Maße zu nutzen.</w:t>
      </w:r>
    </w:p>
    <w:p w14:paraId="5B97B767" w14:textId="77777777" w:rsidR="005425C1" w:rsidRPr="005425C1" w:rsidRDefault="005425C1" w:rsidP="005425C1">
      <w:pPr>
        <w:spacing w:line="240" w:lineRule="auto"/>
        <w:jc w:val="both"/>
        <w:rPr>
          <w:rFonts w:ascii="Calibri Light" w:hAnsi="Calibri Light" w:cs="Calibri Light"/>
          <w:lang w:val="de-DE"/>
        </w:rPr>
      </w:pPr>
      <w:r w:rsidRPr="005425C1">
        <w:rPr>
          <w:rFonts w:ascii="Calibri Light" w:hAnsi="Calibri Light" w:cs="Calibri Light"/>
          <w:lang w:val="de-DE"/>
        </w:rPr>
        <w:t xml:space="preserve">Wichtig ist in jedem Falle, dass sich der rote Faden (ergänzend zu seiner besonderen Bedeutung für Aufbau und Argumentation der Präsentation) in vielfältiger Weise auch durch assoziative </w:t>
      </w:r>
      <w:r w:rsidRPr="00623371">
        <w:rPr>
          <w:rFonts w:asciiTheme="majorHAnsi" w:hAnsiTheme="majorHAnsi" w:cstheme="majorHAnsi"/>
          <w:b/>
          <w:bCs/>
          <w:lang w:val="de-DE"/>
        </w:rPr>
        <w:t>Modulationseffekte</w:t>
      </w:r>
      <w:r w:rsidRPr="005425C1">
        <w:rPr>
          <w:rFonts w:ascii="Calibri Light" w:hAnsi="Calibri Light" w:cs="Calibri Light"/>
          <w:lang w:val="de-DE"/>
        </w:rPr>
        <w:t xml:space="preserve"> verankern und veranschaulichen lässt – und dann sogar stärker wirkt. Einige der Formen, in denen der rote Faden im Rahmen einer Präsentation verdeutlicht werden kann, sind nachfolgend entlang traditioneller rhetorischer Betrachtungsweisen zusammengefasst.</w:t>
      </w:r>
    </w:p>
    <w:p w14:paraId="6663C4EE" w14:textId="77777777" w:rsidR="005425C1" w:rsidRPr="005425C1" w:rsidRDefault="005425C1" w:rsidP="005425C1">
      <w:pPr>
        <w:spacing w:line="240" w:lineRule="auto"/>
        <w:jc w:val="both"/>
        <w:rPr>
          <w:rFonts w:ascii="Calibri Light" w:hAnsi="Calibri Light" w:cs="Calibri Light"/>
          <w:lang w:val="de-DE"/>
        </w:rPr>
      </w:pPr>
    </w:p>
    <w:p w14:paraId="1C86C87D" w14:textId="77777777" w:rsidR="005425C1" w:rsidRPr="003D4A27" w:rsidRDefault="005425C1" w:rsidP="005425C1">
      <w:pPr>
        <w:spacing w:before="60" w:after="60" w:line="240" w:lineRule="auto"/>
        <w:jc w:val="both"/>
        <w:rPr>
          <w:rFonts w:asciiTheme="majorHAnsi" w:hAnsiTheme="majorHAnsi" w:cstheme="majorHAnsi"/>
          <w:b/>
          <w:bCs/>
          <w:sz w:val="24"/>
          <w:szCs w:val="32"/>
          <w:lang w:val="de-DE"/>
        </w:rPr>
      </w:pPr>
      <w:r w:rsidRPr="003D4A27">
        <w:rPr>
          <w:rFonts w:asciiTheme="majorHAnsi" w:hAnsiTheme="majorHAnsi" w:cstheme="majorHAnsi"/>
          <w:b/>
          <w:bCs/>
          <w:sz w:val="24"/>
          <w:szCs w:val="32"/>
          <w:lang w:val="de-DE"/>
        </w:rPr>
        <w:t>Inhaltliche Ebene</w:t>
      </w:r>
    </w:p>
    <w:p w14:paraId="79C617B5" w14:textId="77777777" w:rsidR="005425C1" w:rsidRPr="005425C1" w:rsidRDefault="005425C1" w:rsidP="005425C1">
      <w:pPr>
        <w:pStyle w:val="Listenabsatz"/>
        <w:numPr>
          <w:ilvl w:val="0"/>
          <w:numId w:val="14"/>
        </w:numPr>
        <w:spacing w:line="240" w:lineRule="auto"/>
        <w:ind w:left="284" w:hanging="284"/>
        <w:jc w:val="both"/>
        <w:rPr>
          <w:rFonts w:ascii="Calibri Light" w:hAnsi="Calibri Light" w:cs="Calibri Light"/>
          <w:sz w:val="20"/>
          <w:szCs w:val="20"/>
          <w:lang w:val="de-DE"/>
        </w:rPr>
      </w:pPr>
      <w:r w:rsidRPr="005425C1">
        <w:rPr>
          <w:rFonts w:ascii="Calibri Light" w:hAnsi="Calibri Light" w:cs="Calibri Light"/>
          <w:sz w:val="20"/>
          <w:szCs w:val="20"/>
          <w:lang w:val="de-DE"/>
        </w:rPr>
        <w:t xml:space="preserve">wiederkehrende </w:t>
      </w:r>
      <w:r w:rsidRPr="00623371">
        <w:rPr>
          <w:rFonts w:asciiTheme="majorHAnsi" w:hAnsiTheme="majorHAnsi" w:cstheme="majorHAnsi"/>
          <w:b/>
          <w:bCs/>
          <w:lang w:val="de-DE"/>
        </w:rPr>
        <w:t>thematische Anknüpfungspunkte</w:t>
      </w:r>
      <w:r w:rsidRPr="005425C1">
        <w:rPr>
          <w:rFonts w:ascii="Calibri Light" w:hAnsi="Calibri Light" w:cs="Calibri Light"/>
          <w:sz w:val="20"/>
          <w:szCs w:val="20"/>
          <w:lang w:val="de-DE"/>
        </w:rPr>
        <w:t xml:space="preserve"> setzen (anschließend an das Vorwissen der Zuhörenden)</w:t>
      </w:r>
    </w:p>
    <w:p w14:paraId="3F8872B7" w14:textId="77777777" w:rsidR="005425C1" w:rsidRPr="005425C1" w:rsidRDefault="005425C1" w:rsidP="005425C1">
      <w:pPr>
        <w:pStyle w:val="Listenabsatz"/>
        <w:numPr>
          <w:ilvl w:val="0"/>
          <w:numId w:val="14"/>
        </w:numPr>
        <w:spacing w:line="240" w:lineRule="auto"/>
        <w:ind w:left="284" w:hanging="284"/>
        <w:jc w:val="both"/>
        <w:rPr>
          <w:rFonts w:ascii="Calibri Light" w:hAnsi="Calibri Light" w:cs="Calibri Light"/>
          <w:sz w:val="20"/>
          <w:szCs w:val="20"/>
          <w:lang w:val="de-DE"/>
        </w:rPr>
      </w:pPr>
      <w:r w:rsidRPr="005425C1">
        <w:rPr>
          <w:rFonts w:ascii="Calibri Light" w:hAnsi="Calibri Light" w:cs="Calibri Light"/>
          <w:sz w:val="20"/>
          <w:szCs w:val="20"/>
          <w:lang w:val="de-DE"/>
        </w:rPr>
        <w:t xml:space="preserve">inhaltliche Zusammenhänge durch </w:t>
      </w:r>
      <w:r w:rsidRPr="00623371">
        <w:rPr>
          <w:rFonts w:asciiTheme="majorHAnsi" w:hAnsiTheme="majorHAnsi" w:cstheme="majorHAnsi"/>
          <w:b/>
          <w:bCs/>
          <w:lang w:val="de-DE"/>
        </w:rPr>
        <w:t>kognitive Anker</w:t>
      </w:r>
      <w:r w:rsidRPr="005425C1">
        <w:rPr>
          <w:rFonts w:ascii="Calibri Light" w:hAnsi="Calibri Light" w:cs="Calibri Light"/>
          <w:sz w:val="20"/>
          <w:szCs w:val="20"/>
          <w:lang w:val="de-DE"/>
        </w:rPr>
        <w:t xml:space="preserve"> und </w:t>
      </w:r>
      <w:r w:rsidRPr="00623371">
        <w:rPr>
          <w:rFonts w:asciiTheme="majorHAnsi" w:hAnsiTheme="majorHAnsi" w:cstheme="majorHAnsi"/>
          <w:b/>
          <w:bCs/>
          <w:lang w:val="de-DE"/>
        </w:rPr>
        <w:t>Wiederholung übergreifender Begriffe und Thesen</w:t>
      </w:r>
      <w:r w:rsidRPr="005425C1">
        <w:rPr>
          <w:rFonts w:ascii="Calibri Light" w:hAnsi="Calibri Light" w:cs="Calibri Light"/>
          <w:lang w:val="de-DE"/>
        </w:rPr>
        <w:t xml:space="preserve"> </w:t>
      </w:r>
      <w:r w:rsidRPr="005425C1">
        <w:rPr>
          <w:rFonts w:ascii="Calibri Light" w:hAnsi="Calibri Light" w:cs="Calibri Light"/>
          <w:sz w:val="20"/>
          <w:szCs w:val="20"/>
          <w:lang w:val="de-DE"/>
        </w:rPr>
        <w:t>herstellen</w:t>
      </w:r>
    </w:p>
    <w:p w14:paraId="70A5A8F9" w14:textId="77777777" w:rsidR="005425C1" w:rsidRPr="005425C1" w:rsidRDefault="005425C1" w:rsidP="005425C1">
      <w:pPr>
        <w:pStyle w:val="Listenabsatz"/>
        <w:numPr>
          <w:ilvl w:val="0"/>
          <w:numId w:val="0"/>
        </w:numPr>
        <w:spacing w:line="240" w:lineRule="auto"/>
        <w:ind w:left="284"/>
        <w:jc w:val="both"/>
        <w:rPr>
          <w:rFonts w:ascii="Calibri Light" w:hAnsi="Calibri Light" w:cs="Calibri Light"/>
          <w:sz w:val="20"/>
          <w:szCs w:val="20"/>
          <w:lang w:val="de-DE"/>
        </w:rPr>
      </w:pPr>
    </w:p>
    <w:p w14:paraId="1E505823" w14:textId="77777777" w:rsidR="005425C1" w:rsidRPr="003D4A27" w:rsidRDefault="005425C1" w:rsidP="005425C1">
      <w:pPr>
        <w:spacing w:before="60" w:after="60" w:line="240" w:lineRule="auto"/>
        <w:jc w:val="both"/>
        <w:rPr>
          <w:rFonts w:asciiTheme="majorHAnsi" w:hAnsiTheme="majorHAnsi" w:cstheme="majorHAnsi"/>
          <w:b/>
          <w:bCs/>
          <w:sz w:val="24"/>
          <w:szCs w:val="32"/>
          <w:lang w:val="de-DE"/>
        </w:rPr>
      </w:pPr>
      <w:r w:rsidRPr="003D4A27">
        <w:rPr>
          <w:rFonts w:asciiTheme="majorHAnsi" w:hAnsiTheme="majorHAnsi" w:cstheme="majorHAnsi"/>
          <w:b/>
          <w:bCs/>
          <w:sz w:val="24"/>
          <w:szCs w:val="32"/>
          <w:lang w:val="de-DE"/>
        </w:rPr>
        <w:t>Strukturelle Ebene</w:t>
      </w:r>
    </w:p>
    <w:p w14:paraId="0B51FDFA" w14:textId="77777777" w:rsidR="005425C1" w:rsidRPr="005425C1" w:rsidRDefault="005425C1" w:rsidP="005425C1">
      <w:pPr>
        <w:pStyle w:val="Listenabsatz"/>
        <w:numPr>
          <w:ilvl w:val="0"/>
          <w:numId w:val="14"/>
        </w:numPr>
        <w:spacing w:line="240" w:lineRule="auto"/>
        <w:ind w:left="284" w:hanging="284"/>
        <w:jc w:val="both"/>
        <w:rPr>
          <w:rFonts w:ascii="Calibri Light" w:hAnsi="Calibri Light" w:cs="Calibri Light"/>
          <w:sz w:val="20"/>
          <w:szCs w:val="20"/>
          <w:lang w:val="de-DE"/>
        </w:rPr>
      </w:pPr>
      <w:r w:rsidRPr="005425C1">
        <w:rPr>
          <w:rFonts w:ascii="Calibri Light" w:hAnsi="Calibri Light" w:cs="Calibri Light"/>
          <w:sz w:val="20"/>
          <w:szCs w:val="20"/>
          <w:lang w:val="de-DE"/>
        </w:rPr>
        <w:t xml:space="preserve">eine </w:t>
      </w:r>
      <w:r w:rsidRPr="00623371">
        <w:rPr>
          <w:rFonts w:asciiTheme="majorHAnsi" w:hAnsiTheme="majorHAnsi" w:cstheme="majorHAnsi"/>
          <w:b/>
          <w:bCs/>
          <w:lang w:val="de-DE"/>
        </w:rPr>
        <w:t>durchdachte und klare Struktur</w:t>
      </w:r>
      <w:r w:rsidRPr="005425C1">
        <w:rPr>
          <w:rFonts w:ascii="Calibri Light" w:hAnsi="Calibri Light" w:cs="Calibri Light"/>
          <w:sz w:val="20"/>
          <w:szCs w:val="20"/>
          <w:lang w:val="de-DE"/>
        </w:rPr>
        <w:t xml:space="preserve"> </w:t>
      </w:r>
      <w:proofErr w:type="gramStart"/>
      <w:r w:rsidRPr="005425C1">
        <w:rPr>
          <w:rFonts w:ascii="Calibri Light" w:hAnsi="Calibri Light" w:cs="Calibri Light"/>
          <w:sz w:val="20"/>
          <w:szCs w:val="20"/>
          <w:lang w:val="de-DE"/>
        </w:rPr>
        <w:t>wählen</w:t>
      </w:r>
      <w:proofErr w:type="gramEnd"/>
      <w:r w:rsidRPr="005425C1">
        <w:rPr>
          <w:rFonts w:ascii="Calibri Light" w:hAnsi="Calibri Light" w:cs="Calibri Light"/>
          <w:sz w:val="20"/>
          <w:szCs w:val="20"/>
          <w:lang w:val="de-DE"/>
        </w:rPr>
        <w:t xml:space="preserve">, die den Zuhörenden bei der </w:t>
      </w:r>
      <w:r w:rsidRPr="00623371">
        <w:rPr>
          <w:rFonts w:asciiTheme="majorHAnsi" w:hAnsiTheme="majorHAnsi" w:cstheme="majorHAnsi"/>
          <w:b/>
          <w:bCs/>
          <w:lang w:val="de-DE"/>
        </w:rPr>
        <w:t>Orientierung</w:t>
      </w:r>
      <w:r w:rsidRPr="005425C1">
        <w:rPr>
          <w:rFonts w:ascii="Calibri Light" w:hAnsi="Calibri Light" w:cs="Calibri Light"/>
          <w:sz w:val="20"/>
          <w:szCs w:val="20"/>
          <w:lang w:val="de-DE"/>
        </w:rPr>
        <w:t xml:space="preserve"> hilft und sowohl die Verbindungen der dargestellten Punkte und Argumente zueinander als auch deren Bezüge zur </w:t>
      </w:r>
      <w:r w:rsidRPr="00623371">
        <w:rPr>
          <w:rFonts w:asciiTheme="majorHAnsi" w:hAnsiTheme="majorHAnsi" w:cstheme="majorHAnsi"/>
          <w:b/>
          <w:bCs/>
          <w:lang w:val="de-DE"/>
        </w:rPr>
        <w:t>Leitfrage</w:t>
      </w:r>
      <w:r w:rsidRPr="005425C1">
        <w:rPr>
          <w:rFonts w:ascii="Calibri Light" w:hAnsi="Calibri Light" w:cs="Calibri Light"/>
          <w:sz w:val="20"/>
          <w:szCs w:val="20"/>
          <w:lang w:val="de-DE"/>
        </w:rPr>
        <w:t xml:space="preserve"> immer wieder verdeutlicht und aktualisiert</w:t>
      </w:r>
    </w:p>
    <w:p w14:paraId="63890954" w14:textId="77777777" w:rsidR="005425C1" w:rsidRPr="005425C1" w:rsidRDefault="005425C1" w:rsidP="005425C1">
      <w:pPr>
        <w:pStyle w:val="Listenabsatz"/>
        <w:numPr>
          <w:ilvl w:val="0"/>
          <w:numId w:val="14"/>
        </w:numPr>
        <w:spacing w:line="240" w:lineRule="auto"/>
        <w:ind w:left="284" w:hanging="284"/>
        <w:jc w:val="both"/>
        <w:rPr>
          <w:rFonts w:ascii="Calibri Light" w:hAnsi="Calibri Light" w:cs="Calibri Light"/>
          <w:sz w:val="20"/>
          <w:szCs w:val="20"/>
          <w:lang w:val="de-DE"/>
        </w:rPr>
      </w:pPr>
      <w:r w:rsidRPr="00623371">
        <w:rPr>
          <w:rFonts w:asciiTheme="majorHAnsi" w:hAnsiTheme="majorHAnsi" w:cstheme="majorHAnsi"/>
          <w:b/>
          <w:bCs/>
          <w:lang w:val="de-DE"/>
        </w:rPr>
        <w:t>aussagekräftige Gliederungspunkte</w:t>
      </w:r>
      <w:r w:rsidRPr="005425C1">
        <w:rPr>
          <w:rFonts w:ascii="Calibri Light" w:hAnsi="Calibri Light" w:cs="Calibri Light"/>
          <w:b/>
          <w:sz w:val="20"/>
          <w:szCs w:val="20"/>
          <w:lang w:val="de-DE"/>
        </w:rPr>
        <w:t xml:space="preserve"> </w:t>
      </w:r>
      <w:r w:rsidRPr="005425C1">
        <w:rPr>
          <w:rFonts w:ascii="Calibri Light" w:hAnsi="Calibri Light" w:cs="Calibri Light"/>
          <w:sz w:val="20"/>
          <w:szCs w:val="20"/>
          <w:lang w:val="de-DE"/>
        </w:rPr>
        <w:t>finden und immer wieder</w:t>
      </w:r>
      <w:r w:rsidRPr="005425C1">
        <w:rPr>
          <w:rFonts w:ascii="Calibri Light" w:hAnsi="Calibri Light" w:cs="Calibri Light"/>
          <w:b/>
          <w:sz w:val="20"/>
          <w:szCs w:val="20"/>
          <w:lang w:val="de-DE"/>
        </w:rPr>
        <w:t xml:space="preserve"> </w:t>
      </w:r>
      <w:r w:rsidRPr="00623371">
        <w:rPr>
          <w:rFonts w:asciiTheme="majorHAnsi" w:hAnsiTheme="majorHAnsi" w:cstheme="majorHAnsi"/>
          <w:b/>
          <w:bCs/>
          <w:lang w:val="de-DE"/>
        </w:rPr>
        <w:t>kurze Zusammenfassungen/Übersichten</w:t>
      </w:r>
      <w:r w:rsidRPr="005425C1">
        <w:rPr>
          <w:rFonts w:ascii="Calibri Light" w:hAnsi="Calibri Light" w:cs="Calibri Light"/>
          <w:b/>
          <w:sz w:val="20"/>
          <w:szCs w:val="20"/>
          <w:lang w:val="de-DE"/>
        </w:rPr>
        <w:t xml:space="preserve"> </w:t>
      </w:r>
      <w:r w:rsidRPr="005425C1">
        <w:rPr>
          <w:rFonts w:ascii="Calibri Light" w:hAnsi="Calibri Light" w:cs="Calibri Light"/>
          <w:sz w:val="20"/>
          <w:szCs w:val="20"/>
          <w:lang w:val="de-DE"/>
        </w:rPr>
        <w:t>einbinden (als Vorausschau am Anfang eines Gliederungspunktes oder zur Wiederholung am Ende)</w:t>
      </w:r>
    </w:p>
    <w:p w14:paraId="1B37CD7C" w14:textId="77777777" w:rsidR="005425C1" w:rsidRPr="005425C1" w:rsidRDefault="005425C1" w:rsidP="005425C1">
      <w:pPr>
        <w:pStyle w:val="Listenabsatz"/>
        <w:numPr>
          <w:ilvl w:val="0"/>
          <w:numId w:val="0"/>
        </w:numPr>
        <w:spacing w:line="240" w:lineRule="auto"/>
        <w:ind w:left="284"/>
        <w:jc w:val="both"/>
        <w:rPr>
          <w:rFonts w:ascii="Calibri Light" w:hAnsi="Calibri Light" w:cs="Calibri Light"/>
          <w:sz w:val="20"/>
          <w:szCs w:val="20"/>
          <w:lang w:val="de-DE"/>
        </w:rPr>
      </w:pPr>
    </w:p>
    <w:p w14:paraId="46D2CC16" w14:textId="77777777" w:rsidR="005425C1" w:rsidRPr="003D4A27" w:rsidRDefault="005425C1" w:rsidP="005425C1">
      <w:pPr>
        <w:spacing w:before="60" w:after="60" w:line="240" w:lineRule="auto"/>
        <w:jc w:val="both"/>
        <w:rPr>
          <w:rFonts w:asciiTheme="majorHAnsi" w:hAnsiTheme="majorHAnsi" w:cstheme="majorHAnsi"/>
          <w:b/>
          <w:bCs/>
          <w:sz w:val="24"/>
          <w:szCs w:val="32"/>
          <w:lang w:val="de-DE"/>
        </w:rPr>
      </w:pPr>
      <w:r w:rsidRPr="003D4A27">
        <w:rPr>
          <w:rFonts w:asciiTheme="majorHAnsi" w:hAnsiTheme="majorHAnsi" w:cstheme="majorHAnsi"/>
          <w:b/>
          <w:bCs/>
          <w:sz w:val="24"/>
          <w:szCs w:val="32"/>
          <w:lang w:val="de-DE"/>
        </w:rPr>
        <w:t>Sprachliche Ebene</w:t>
      </w:r>
    </w:p>
    <w:p w14:paraId="1FEC511E" w14:textId="77777777" w:rsidR="005425C1" w:rsidRPr="005425C1" w:rsidRDefault="005425C1" w:rsidP="005425C1">
      <w:pPr>
        <w:pStyle w:val="Listenabsatz"/>
        <w:numPr>
          <w:ilvl w:val="0"/>
          <w:numId w:val="15"/>
        </w:numPr>
        <w:spacing w:line="240" w:lineRule="auto"/>
        <w:ind w:left="284" w:hanging="284"/>
        <w:jc w:val="both"/>
        <w:rPr>
          <w:rFonts w:ascii="Calibri Light" w:hAnsi="Calibri Light" w:cs="Calibri Light"/>
          <w:sz w:val="20"/>
          <w:szCs w:val="20"/>
          <w:lang w:val="de-DE"/>
        </w:rPr>
      </w:pPr>
      <w:r w:rsidRPr="005425C1">
        <w:rPr>
          <w:rFonts w:ascii="Calibri Light" w:hAnsi="Calibri Light" w:cs="Calibri Light"/>
          <w:sz w:val="20"/>
          <w:szCs w:val="20"/>
          <w:lang w:val="de-DE"/>
        </w:rPr>
        <w:t xml:space="preserve">die Struktur durch das wiederholte Nennen von (und Anknüpfen an) </w:t>
      </w:r>
      <w:r w:rsidRPr="00623371">
        <w:rPr>
          <w:rFonts w:asciiTheme="majorHAnsi" w:hAnsiTheme="majorHAnsi" w:cstheme="majorHAnsi"/>
          <w:b/>
          <w:bCs/>
          <w:lang w:val="de-DE"/>
        </w:rPr>
        <w:t>Kernbegriffen</w:t>
      </w:r>
      <w:r w:rsidRPr="005425C1">
        <w:rPr>
          <w:rFonts w:ascii="Calibri Light" w:hAnsi="Calibri Light" w:cs="Calibri Light"/>
          <w:sz w:val="20"/>
          <w:szCs w:val="20"/>
          <w:lang w:val="de-DE"/>
        </w:rPr>
        <w:t xml:space="preserve"> und </w:t>
      </w:r>
      <w:r w:rsidRPr="00623371">
        <w:rPr>
          <w:rFonts w:asciiTheme="majorHAnsi" w:hAnsiTheme="majorHAnsi" w:cstheme="majorHAnsi"/>
          <w:b/>
          <w:bCs/>
          <w:lang w:val="de-DE"/>
        </w:rPr>
        <w:t>Schlagworten</w:t>
      </w:r>
      <w:r w:rsidRPr="005425C1">
        <w:rPr>
          <w:rFonts w:ascii="Calibri Light" w:hAnsi="Calibri Light" w:cs="Calibri Light"/>
          <w:sz w:val="20"/>
          <w:szCs w:val="20"/>
          <w:lang w:val="de-DE"/>
        </w:rPr>
        <w:t xml:space="preserve"> verdeutlichen</w:t>
      </w:r>
    </w:p>
    <w:p w14:paraId="47F0BFAB" w14:textId="77777777" w:rsidR="005425C1" w:rsidRPr="005425C1" w:rsidRDefault="005425C1" w:rsidP="005425C1">
      <w:pPr>
        <w:pStyle w:val="Listenabsatz"/>
        <w:numPr>
          <w:ilvl w:val="0"/>
          <w:numId w:val="15"/>
        </w:numPr>
        <w:spacing w:line="240" w:lineRule="auto"/>
        <w:ind w:left="284" w:hanging="284"/>
        <w:jc w:val="both"/>
        <w:rPr>
          <w:rFonts w:ascii="Calibri Light" w:hAnsi="Calibri Light" w:cs="Calibri Light"/>
          <w:sz w:val="20"/>
          <w:szCs w:val="20"/>
          <w:lang w:val="de-DE"/>
        </w:rPr>
      </w:pPr>
      <w:r w:rsidRPr="005425C1">
        <w:rPr>
          <w:rFonts w:ascii="Calibri Light" w:hAnsi="Calibri Light" w:cs="Calibri Light"/>
          <w:sz w:val="20"/>
          <w:szCs w:val="20"/>
          <w:lang w:val="de-DE"/>
        </w:rPr>
        <w:t xml:space="preserve">zur Wahrung des ‚roten Fadens‘ auf Satzebene und in Satzpassagen: Die Prinzipien der </w:t>
      </w:r>
      <w:r w:rsidRPr="003D4A27">
        <w:rPr>
          <w:rFonts w:asciiTheme="majorHAnsi" w:hAnsiTheme="majorHAnsi" w:cstheme="majorHAnsi"/>
          <w:b/>
          <w:bCs/>
          <w:lang w:val="de-DE"/>
        </w:rPr>
        <w:t>Kohäsion</w:t>
      </w:r>
      <w:r w:rsidRPr="005425C1">
        <w:rPr>
          <w:rFonts w:ascii="Calibri Light" w:hAnsi="Calibri Light" w:cs="Calibri Light"/>
          <w:sz w:val="20"/>
          <w:szCs w:val="20"/>
          <w:lang w:val="de-DE"/>
        </w:rPr>
        <w:t xml:space="preserve"> und </w:t>
      </w:r>
      <w:r w:rsidRPr="003D4A27">
        <w:rPr>
          <w:rFonts w:asciiTheme="majorHAnsi" w:hAnsiTheme="majorHAnsi" w:cstheme="majorHAnsi"/>
          <w:b/>
          <w:bCs/>
          <w:lang w:val="de-DE"/>
        </w:rPr>
        <w:t>Kohärenz</w:t>
      </w:r>
      <w:r w:rsidRPr="005425C1">
        <w:rPr>
          <w:rFonts w:ascii="Calibri Light" w:hAnsi="Calibri Light" w:cs="Calibri Light"/>
          <w:sz w:val="20"/>
          <w:szCs w:val="20"/>
          <w:lang w:val="de-DE"/>
        </w:rPr>
        <w:t xml:space="preserve"> beachten: Nur wenn alle Satzteile richtig miteinander verbunden sind (Kohäsion), sind alle Bezüge innerhalb eines Satzes eindeutig. Zudem: Nur wenn alle Sätze bzw. Inhalte zu einem Thema sinnvoll miteinander verbunden werden (Kohärenz), entsteht </w:t>
      </w:r>
      <w:r w:rsidRPr="003D4A27">
        <w:rPr>
          <w:rFonts w:asciiTheme="majorHAnsi" w:hAnsiTheme="majorHAnsi" w:cstheme="majorHAnsi"/>
          <w:b/>
          <w:bCs/>
          <w:lang w:val="de-DE"/>
        </w:rPr>
        <w:t>Sinnkontinuität</w:t>
      </w:r>
      <w:r w:rsidRPr="005425C1">
        <w:rPr>
          <w:rFonts w:ascii="Calibri Light" w:hAnsi="Calibri Light" w:cs="Calibri Light"/>
          <w:sz w:val="20"/>
          <w:szCs w:val="20"/>
          <w:lang w:val="de-DE"/>
        </w:rPr>
        <w:t>.</w:t>
      </w:r>
    </w:p>
    <w:p w14:paraId="79F5DFCE" w14:textId="77777777" w:rsidR="005425C1" w:rsidRPr="005425C1" w:rsidRDefault="005425C1" w:rsidP="005425C1">
      <w:pPr>
        <w:pStyle w:val="Listenabsatz"/>
        <w:numPr>
          <w:ilvl w:val="0"/>
          <w:numId w:val="0"/>
        </w:numPr>
        <w:spacing w:line="240" w:lineRule="auto"/>
        <w:ind w:left="284"/>
        <w:jc w:val="both"/>
        <w:rPr>
          <w:rFonts w:ascii="Calibri Light" w:hAnsi="Calibri Light" w:cs="Calibri Light"/>
          <w:sz w:val="20"/>
          <w:szCs w:val="20"/>
          <w:lang w:val="de-DE"/>
        </w:rPr>
      </w:pPr>
    </w:p>
    <w:p w14:paraId="6897D61F" w14:textId="77777777" w:rsidR="005425C1" w:rsidRPr="003D4A27" w:rsidRDefault="005425C1" w:rsidP="005425C1">
      <w:pPr>
        <w:spacing w:before="60" w:after="60" w:line="240" w:lineRule="auto"/>
        <w:jc w:val="both"/>
        <w:rPr>
          <w:rFonts w:asciiTheme="majorHAnsi" w:hAnsiTheme="majorHAnsi" w:cstheme="majorHAnsi"/>
          <w:b/>
          <w:bCs/>
          <w:sz w:val="24"/>
          <w:szCs w:val="32"/>
          <w:lang w:val="de-DE"/>
        </w:rPr>
      </w:pPr>
      <w:r w:rsidRPr="003D4A27">
        <w:rPr>
          <w:rFonts w:asciiTheme="majorHAnsi" w:hAnsiTheme="majorHAnsi" w:cstheme="majorHAnsi"/>
          <w:b/>
          <w:bCs/>
          <w:sz w:val="24"/>
          <w:szCs w:val="32"/>
          <w:lang w:val="de-DE"/>
        </w:rPr>
        <w:t>Mediale Ebene</w:t>
      </w:r>
    </w:p>
    <w:p w14:paraId="23FE5FDF" w14:textId="77777777" w:rsidR="005425C1" w:rsidRPr="005425C1" w:rsidRDefault="005425C1" w:rsidP="005425C1">
      <w:pPr>
        <w:pStyle w:val="Listenabsatz"/>
        <w:numPr>
          <w:ilvl w:val="0"/>
          <w:numId w:val="15"/>
        </w:numPr>
        <w:spacing w:line="240" w:lineRule="auto"/>
        <w:ind w:left="284" w:hanging="284"/>
        <w:jc w:val="both"/>
        <w:rPr>
          <w:rFonts w:ascii="Calibri Light" w:hAnsi="Calibri Light" w:cs="Calibri Light"/>
          <w:sz w:val="20"/>
          <w:szCs w:val="20"/>
          <w:lang w:val="de-DE"/>
        </w:rPr>
      </w:pPr>
      <w:r w:rsidRPr="005425C1">
        <w:rPr>
          <w:rFonts w:ascii="Calibri Light" w:hAnsi="Calibri Light" w:cs="Calibri Light"/>
          <w:sz w:val="20"/>
          <w:szCs w:val="20"/>
          <w:lang w:val="de-DE"/>
        </w:rPr>
        <w:t xml:space="preserve">wiederkehrende Bildmotive, Symbole oder allgemeine Designelemente nutzen, um den roten Faden auch </w:t>
      </w:r>
      <w:r w:rsidRPr="003D4A27">
        <w:rPr>
          <w:rFonts w:asciiTheme="majorHAnsi" w:hAnsiTheme="majorHAnsi" w:cstheme="majorHAnsi"/>
          <w:b/>
          <w:bCs/>
          <w:lang w:val="de-DE"/>
        </w:rPr>
        <w:t>visuell</w:t>
      </w:r>
      <w:r w:rsidRPr="005425C1">
        <w:rPr>
          <w:rFonts w:ascii="Calibri Light" w:hAnsi="Calibri Light" w:cs="Calibri Light"/>
          <w:sz w:val="20"/>
          <w:szCs w:val="20"/>
          <w:lang w:val="de-DE"/>
        </w:rPr>
        <w:t xml:space="preserve"> in der Präsentation zu verankern</w:t>
      </w:r>
    </w:p>
    <w:p w14:paraId="70B0A41B" w14:textId="77777777" w:rsidR="005425C1" w:rsidRPr="005425C1" w:rsidRDefault="005425C1" w:rsidP="005425C1">
      <w:pPr>
        <w:pStyle w:val="Listenabsatz"/>
        <w:numPr>
          <w:ilvl w:val="0"/>
          <w:numId w:val="15"/>
        </w:numPr>
        <w:spacing w:line="240" w:lineRule="auto"/>
        <w:ind w:left="284" w:hanging="284"/>
        <w:jc w:val="both"/>
        <w:rPr>
          <w:rFonts w:ascii="Calibri Light" w:hAnsi="Calibri Light" w:cs="Calibri Light"/>
          <w:sz w:val="20"/>
          <w:szCs w:val="20"/>
          <w:lang w:val="de-DE"/>
        </w:rPr>
      </w:pPr>
      <w:r w:rsidRPr="005425C1">
        <w:rPr>
          <w:rFonts w:ascii="Calibri Light" w:hAnsi="Calibri Light" w:cs="Calibri Light"/>
          <w:sz w:val="20"/>
          <w:szCs w:val="20"/>
          <w:lang w:val="de-DE"/>
        </w:rPr>
        <w:t xml:space="preserve">eingesetzte </w:t>
      </w:r>
      <w:r w:rsidRPr="003D4A27">
        <w:rPr>
          <w:rFonts w:asciiTheme="majorHAnsi" w:hAnsiTheme="majorHAnsi" w:cstheme="majorHAnsi"/>
          <w:b/>
          <w:bCs/>
          <w:lang w:val="de-DE"/>
        </w:rPr>
        <w:t>Mittel zur Evidenzerzeugung</w:t>
      </w:r>
      <w:r w:rsidRPr="005425C1">
        <w:rPr>
          <w:rFonts w:ascii="Calibri Light" w:hAnsi="Calibri Light" w:cs="Calibri Light"/>
          <w:sz w:val="20"/>
          <w:szCs w:val="20"/>
          <w:lang w:val="de-DE"/>
        </w:rPr>
        <w:t xml:space="preserve"> (etwa ein zum Einstieg vorgestelltes Experiment) während der Präsentation immer wieder als Bezugspunkt für einzelne Elemente der Argumentation verwenden</w:t>
      </w:r>
    </w:p>
    <w:p w14:paraId="4394A58E" w14:textId="77777777" w:rsidR="005425C1" w:rsidRPr="005425C1" w:rsidRDefault="005425C1" w:rsidP="005425C1">
      <w:pPr>
        <w:pStyle w:val="Listenabsatz"/>
        <w:numPr>
          <w:ilvl w:val="0"/>
          <w:numId w:val="0"/>
        </w:numPr>
        <w:spacing w:line="240" w:lineRule="auto"/>
        <w:ind w:left="284"/>
        <w:jc w:val="both"/>
        <w:rPr>
          <w:rFonts w:ascii="Calibri Light" w:hAnsi="Calibri Light" w:cs="Calibri Light"/>
          <w:sz w:val="20"/>
          <w:szCs w:val="20"/>
          <w:lang w:val="de-DE"/>
        </w:rPr>
      </w:pPr>
    </w:p>
    <w:p w14:paraId="38A01B44" w14:textId="77777777" w:rsidR="005425C1" w:rsidRPr="003D4A27" w:rsidRDefault="005425C1" w:rsidP="005425C1">
      <w:pPr>
        <w:spacing w:before="60" w:after="60" w:line="240" w:lineRule="auto"/>
        <w:jc w:val="both"/>
        <w:rPr>
          <w:rFonts w:asciiTheme="majorHAnsi" w:hAnsiTheme="majorHAnsi" w:cstheme="majorHAnsi"/>
          <w:b/>
          <w:bCs/>
          <w:sz w:val="24"/>
          <w:szCs w:val="32"/>
          <w:lang w:val="de-DE"/>
        </w:rPr>
      </w:pPr>
      <w:r w:rsidRPr="003D4A27">
        <w:rPr>
          <w:rFonts w:asciiTheme="majorHAnsi" w:hAnsiTheme="majorHAnsi" w:cstheme="majorHAnsi"/>
          <w:b/>
          <w:bCs/>
          <w:sz w:val="24"/>
          <w:szCs w:val="32"/>
          <w:lang w:val="de-DE"/>
        </w:rPr>
        <w:t>Performative Ebene</w:t>
      </w:r>
    </w:p>
    <w:p w14:paraId="7142E202" w14:textId="77777777" w:rsidR="005425C1" w:rsidRPr="005425C1" w:rsidRDefault="005425C1" w:rsidP="005425C1">
      <w:pPr>
        <w:pStyle w:val="Listenabsatz"/>
        <w:numPr>
          <w:ilvl w:val="0"/>
          <w:numId w:val="15"/>
        </w:numPr>
        <w:spacing w:line="240" w:lineRule="auto"/>
        <w:ind w:left="284" w:hanging="284"/>
        <w:jc w:val="both"/>
        <w:rPr>
          <w:rFonts w:ascii="Calibri Light" w:hAnsi="Calibri Light" w:cs="Calibri Light"/>
          <w:sz w:val="20"/>
          <w:szCs w:val="20"/>
          <w:lang w:val="de-DE"/>
        </w:rPr>
      </w:pPr>
      <w:r w:rsidRPr="005425C1">
        <w:rPr>
          <w:rFonts w:ascii="Calibri Light" w:hAnsi="Calibri Light" w:cs="Calibri Light"/>
          <w:sz w:val="20"/>
          <w:szCs w:val="20"/>
          <w:lang w:val="de-DE"/>
        </w:rPr>
        <w:t xml:space="preserve">die Struktur der Präsentation durch den unterstützenden Einsatz von </w:t>
      </w:r>
      <w:r w:rsidRPr="003D4A27">
        <w:rPr>
          <w:rFonts w:asciiTheme="majorHAnsi" w:hAnsiTheme="majorHAnsi" w:cstheme="majorHAnsi"/>
          <w:b/>
          <w:bCs/>
          <w:lang w:val="de-DE"/>
        </w:rPr>
        <w:t>Körpersprache</w:t>
      </w:r>
      <w:r w:rsidRPr="005425C1">
        <w:rPr>
          <w:rFonts w:ascii="Calibri Light" w:hAnsi="Calibri Light" w:cs="Calibri Light"/>
          <w:sz w:val="20"/>
          <w:szCs w:val="20"/>
          <w:lang w:val="de-DE"/>
        </w:rPr>
        <w:t xml:space="preserve"> und </w:t>
      </w:r>
      <w:r w:rsidRPr="003D4A27">
        <w:rPr>
          <w:rFonts w:asciiTheme="majorHAnsi" w:hAnsiTheme="majorHAnsi" w:cstheme="majorHAnsi"/>
          <w:b/>
          <w:bCs/>
          <w:lang w:val="de-DE"/>
        </w:rPr>
        <w:t>Stimme</w:t>
      </w:r>
      <w:r w:rsidRPr="005425C1">
        <w:rPr>
          <w:rFonts w:ascii="Calibri Light" w:hAnsi="Calibri Light" w:cs="Calibri Light"/>
          <w:b/>
          <w:sz w:val="20"/>
          <w:szCs w:val="20"/>
          <w:lang w:val="de-DE"/>
        </w:rPr>
        <w:t xml:space="preserve"> </w:t>
      </w:r>
      <w:r w:rsidRPr="005425C1">
        <w:rPr>
          <w:rFonts w:ascii="Calibri Light" w:hAnsi="Calibri Light" w:cs="Calibri Light"/>
          <w:sz w:val="20"/>
          <w:szCs w:val="20"/>
          <w:lang w:val="de-DE"/>
        </w:rPr>
        <w:t>weiter verdeutlichen (Aufzählungsgesten, Einsatz von linker und rechter Hand in der Abwägung unterschiedlicher Aspekte; stimmliche Betonungen, gezielte Sprechpausen zur Markierung von Zäsuren etc.)</w:t>
      </w:r>
    </w:p>
    <w:p w14:paraId="2DE54C8E" w14:textId="77777777" w:rsidR="005425C1" w:rsidRPr="005425C1" w:rsidRDefault="005425C1" w:rsidP="005425C1">
      <w:pPr>
        <w:pStyle w:val="Listenabsatz"/>
        <w:numPr>
          <w:ilvl w:val="0"/>
          <w:numId w:val="15"/>
        </w:numPr>
        <w:spacing w:after="180" w:line="240" w:lineRule="auto"/>
        <w:ind w:left="284" w:hanging="284"/>
        <w:jc w:val="both"/>
        <w:rPr>
          <w:rFonts w:ascii="Calibri Light" w:hAnsi="Calibri Light" w:cs="Calibri Light"/>
          <w:sz w:val="20"/>
          <w:szCs w:val="20"/>
          <w:lang w:val="de-DE"/>
        </w:rPr>
      </w:pPr>
      <w:r w:rsidRPr="005425C1">
        <w:rPr>
          <w:rFonts w:ascii="Calibri Light" w:hAnsi="Calibri Light" w:cs="Calibri Light"/>
          <w:sz w:val="20"/>
          <w:szCs w:val="20"/>
          <w:lang w:val="de-DE"/>
        </w:rPr>
        <w:t>die Relevanz wichtiger Argumente und Aspekte durch betonende Darstellung unterstreichen</w:t>
      </w:r>
    </w:p>
    <w:p w14:paraId="33C67776" w14:textId="77777777" w:rsidR="005425C1" w:rsidRPr="005425C1" w:rsidRDefault="005425C1" w:rsidP="0080369B">
      <w:pPr>
        <w:rPr>
          <w:rFonts w:ascii="Calibri Light" w:hAnsi="Calibri Light" w:cs="Calibri Light"/>
          <w:lang w:val="de-DE"/>
        </w:rPr>
      </w:pPr>
    </w:p>
    <w:sectPr w:rsidR="005425C1" w:rsidRPr="005425C1" w:rsidSect="00AE6A11">
      <w:headerReference w:type="default" r:id="rId12"/>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ADCBB" w14:textId="77777777" w:rsidR="002F412C" w:rsidRDefault="002F412C" w:rsidP="003F4954">
      <w:r>
        <w:separator/>
      </w:r>
    </w:p>
  </w:endnote>
  <w:endnote w:type="continuationSeparator" w:id="0">
    <w:p w14:paraId="794BEBD8" w14:textId="77777777" w:rsidR="002F412C" w:rsidRDefault="002F412C"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Zapf Dingbats">
    <w:altName w:val="Wingdings 2"/>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altName w:val="Segoe UI Semilight"/>
    <w:panose1 w:val="020B0300000000000000"/>
    <w:charset w:val="00"/>
    <w:family w:val="swiss"/>
    <w:notTrueType/>
    <w:pitch w:val="variable"/>
    <w:sig w:usb0="A00000AF" w:usb1="4000204A" w:usb2="00000000" w:usb3="00000000" w:csb0="00000093" w:csb1="00000000"/>
  </w:font>
  <w:font w:name="Geogrotesque SemiBold">
    <w:altName w:val="Segoe UI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eogrotesque-Light">
    <w:altName w:val="Geogrotesque Light"/>
    <w:panose1 w:val="020B03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279C8" w14:textId="77777777" w:rsidR="002F412C" w:rsidRDefault="002F412C" w:rsidP="003F4954">
      <w:r>
        <w:separator/>
      </w:r>
    </w:p>
  </w:footnote>
  <w:footnote w:type="continuationSeparator" w:id="0">
    <w:p w14:paraId="27699C39" w14:textId="77777777" w:rsidR="002F412C" w:rsidRDefault="002F412C"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3A35F61D" w:rsidR="00AE6A11" w:rsidRPr="007659B7" w:rsidRDefault="00AE6A11" w:rsidP="00AE6A11">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5425C1" w:rsidRPr="005425C1">
      <w:rPr>
        <w:rFonts w:ascii="Calibri Light" w:hAnsi="Calibri Light" w:cs="Calibri Light"/>
        <w:noProof/>
        <w:lang w:val="de-DE"/>
      </w:rPr>
      <w:t>HINTERGRUNDPAPIER: Wie kommt der rote Faden in die Präsentation?</w:t>
    </w:r>
  </w:p>
  <w:p w14:paraId="36659405" w14:textId="0FCBE95A" w:rsidR="00AE6A11" w:rsidRPr="007659B7" w:rsidRDefault="005425C1" w:rsidP="00AE6A11">
    <w:pPr>
      <w:pStyle w:val="Kopfzeile"/>
      <w:rPr>
        <w:rFonts w:ascii="Calibri Light" w:hAnsi="Calibri Light" w:cs="Calibri Light"/>
        <w:lang w:val="de-DE"/>
      </w:rPr>
    </w:pPr>
    <w:r w:rsidRPr="005425C1">
      <w:rPr>
        <w:rFonts w:ascii="Calibri Light" w:hAnsi="Calibri Light" w:cs="Calibri Light"/>
        <w:lang w:val="de-DE"/>
      </w:rPr>
      <w:t>Modul 3 (Sprache und Aufbau) | Übung 4 (Der rote Faden – Präsentationsarchitektur)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3AA"/>
    <w:multiLevelType w:val="hybridMultilevel"/>
    <w:tmpl w:val="6D26DA80"/>
    <w:lvl w:ilvl="0" w:tplc="0FAE0342">
      <w:start w:val="1"/>
      <w:numFmt w:val="bullet"/>
      <w:lvlText w:val="&gt;"/>
      <w:lvlJc w:val="left"/>
      <w:pPr>
        <w:ind w:left="720" w:hanging="360"/>
      </w:pPr>
      <w:rPr>
        <w:rFonts w:asciiTheme="majorHAnsi" w:hAnsiTheme="majorHAnsi" w:cstheme="majorHAnsi"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52165C"/>
    <w:multiLevelType w:val="hybridMultilevel"/>
    <w:tmpl w:val="F72CE978"/>
    <w:lvl w:ilvl="0" w:tplc="1CB22678">
      <w:start w:val="1"/>
      <w:numFmt w:val="bullet"/>
      <w:pStyle w:val="Listenabsatz"/>
      <w:lvlText w:val="&gt;"/>
      <w:lvlJc w:val="left"/>
      <w:pPr>
        <w:ind w:left="198" w:hanging="198"/>
      </w:pPr>
      <w:rPr>
        <w:rFonts w:ascii="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AD1253"/>
    <w:multiLevelType w:val="hybridMultilevel"/>
    <w:tmpl w:val="8D1CE7D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DA6AEF"/>
    <w:multiLevelType w:val="hybridMultilevel"/>
    <w:tmpl w:val="4A146BA8"/>
    <w:lvl w:ilvl="0" w:tplc="7FD454B2">
      <w:start w:val="1"/>
      <w:numFmt w:val="bullet"/>
      <w:lvlText w:val="&gt;"/>
      <w:lvlJc w:val="left"/>
      <w:pPr>
        <w:ind w:left="720" w:hanging="360"/>
      </w:pPr>
      <w:rPr>
        <w:rFonts w:asciiTheme="majorHAnsi" w:hAnsiTheme="majorHAnsi" w:cstheme="majorHAnsi" w:hint="default"/>
        <w:b/>
        <w:bC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76270D9D"/>
    <w:multiLevelType w:val="hybridMultilevel"/>
    <w:tmpl w:val="C108F5B0"/>
    <w:lvl w:ilvl="0" w:tplc="E53EFE60">
      <w:start w:val="1"/>
      <w:numFmt w:val="bullet"/>
      <w:lvlText w:val="&gt;"/>
      <w:lvlJc w:val="left"/>
      <w:pPr>
        <w:ind w:left="720" w:hanging="360"/>
      </w:pPr>
      <w:rPr>
        <w:rFonts w:asciiTheme="majorHAnsi" w:hAnsiTheme="majorHAnsi" w:cstheme="majorHAnsi" w:hint="default"/>
        <w:b/>
        <w:bC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71212089">
    <w:abstractNumId w:val="4"/>
  </w:num>
  <w:num w:numId="2" w16cid:durableId="966358164">
    <w:abstractNumId w:val="12"/>
  </w:num>
  <w:num w:numId="3" w16cid:durableId="1160652323">
    <w:abstractNumId w:val="2"/>
  </w:num>
  <w:num w:numId="4" w16cid:durableId="995763939">
    <w:abstractNumId w:val="1"/>
  </w:num>
  <w:num w:numId="5" w16cid:durableId="603534325">
    <w:abstractNumId w:val="3"/>
  </w:num>
  <w:num w:numId="6" w16cid:durableId="1577326778">
    <w:abstractNumId w:val="9"/>
  </w:num>
  <w:num w:numId="7" w16cid:durableId="950554429">
    <w:abstractNumId w:val="6"/>
  </w:num>
  <w:num w:numId="8" w16cid:durableId="1460487465">
    <w:abstractNumId w:val="7"/>
  </w:num>
  <w:num w:numId="9" w16cid:durableId="1744839731">
    <w:abstractNumId w:val="11"/>
  </w:num>
  <w:num w:numId="10" w16cid:durableId="1912931882">
    <w:abstractNumId w:val="13"/>
  </w:num>
  <w:num w:numId="11" w16cid:durableId="186600761">
    <w:abstractNumId w:val="10"/>
  </w:num>
  <w:num w:numId="12" w16cid:durableId="1736660482">
    <w:abstractNumId w:val="3"/>
    <w:lvlOverride w:ilvl="0">
      <w:startOverride w:val="1"/>
    </w:lvlOverride>
  </w:num>
  <w:num w:numId="13" w16cid:durableId="520977552">
    <w:abstractNumId w:val="5"/>
  </w:num>
  <w:num w:numId="14" w16cid:durableId="951548704">
    <w:abstractNumId w:val="14"/>
  </w:num>
  <w:num w:numId="15" w16cid:durableId="1376615814">
    <w:abstractNumId w:val="8"/>
  </w:num>
  <w:num w:numId="16" w16cid:durableId="1283346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087A05"/>
    <w:rsid w:val="00216E64"/>
    <w:rsid w:val="002221F3"/>
    <w:rsid w:val="002F412C"/>
    <w:rsid w:val="003640BF"/>
    <w:rsid w:val="003D4A27"/>
    <w:rsid w:val="003E495D"/>
    <w:rsid w:val="003E6A05"/>
    <w:rsid w:val="003F4954"/>
    <w:rsid w:val="004A07E5"/>
    <w:rsid w:val="004E1EFF"/>
    <w:rsid w:val="004F28F8"/>
    <w:rsid w:val="0050497E"/>
    <w:rsid w:val="0053326E"/>
    <w:rsid w:val="005425C1"/>
    <w:rsid w:val="00606ACA"/>
    <w:rsid w:val="00623371"/>
    <w:rsid w:val="006566A3"/>
    <w:rsid w:val="006D315E"/>
    <w:rsid w:val="006F2E19"/>
    <w:rsid w:val="007659B7"/>
    <w:rsid w:val="007E6B79"/>
    <w:rsid w:val="0080369B"/>
    <w:rsid w:val="008C6656"/>
    <w:rsid w:val="00916E04"/>
    <w:rsid w:val="00922B7A"/>
    <w:rsid w:val="0096258D"/>
    <w:rsid w:val="00AD666F"/>
    <w:rsid w:val="00AE6A11"/>
    <w:rsid w:val="00B76BBB"/>
    <w:rsid w:val="00BC1D6F"/>
    <w:rsid w:val="00C42319"/>
    <w:rsid w:val="00DA1890"/>
    <w:rsid w:val="00DF67D8"/>
    <w:rsid w:val="00DF7043"/>
    <w:rsid w:val="00E527B3"/>
    <w:rsid w:val="00E57E09"/>
    <w:rsid w:val="00EB5E3B"/>
    <w:rsid w:val="00F5373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link w:val="ListenabsatzZchn"/>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 w:type="character" w:customStyle="1" w:styleId="ListenabsatzZchn">
    <w:name w:val="Listenabsatz Zchn"/>
    <w:basedOn w:val="Absatz-Standardschriftart"/>
    <w:link w:val="Listenabsatz"/>
    <w:uiPriority w:val="34"/>
    <w:rsid w:val="005425C1"/>
    <w:rPr>
      <w:rFonts w:ascii="Geogrotesque Light" w:hAnsi="Geogrotesque Light"/>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459c08314a4ad23d2f5e8ec088ddb67f">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d2284eab5dd7348c4b2623bdaf03bc9a"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customXml/itemProps2.xml><?xml version="1.0" encoding="utf-8"?>
<ds:datastoreItem xmlns:ds="http://schemas.openxmlformats.org/officeDocument/2006/customXml" ds:itemID="{1C1AA953-4376-478B-B65E-CF4F463D036E}">
  <ds:schemaRefs>
    <ds:schemaRef ds:uri="http://schemas.microsoft.com/sharepoint/v3/contenttype/forms"/>
  </ds:schemaRefs>
</ds:datastoreItem>
</file>

<file path=customXml/itemProps3.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4.xml><?xml version="1.0" encoding="utf-8"?>
<ds:datastoreItem xmlns:ds="http://schemas.openxmlformats.org/officeDocument/2006/customXml" ds:itemID="{11D0E705-17EE-4590-86E9-5C1865A44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1264</Words>
  <Characters>7968</Characters>
  <Application>Microsoft Office Word</Application>
  <DocSecurity>0</DocSecurity>
  <Lines>66</Lines>
  <Paragraphs>18</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4</cp:revision>
  <dcterms:created xsi:type="dcterms:W3CDTF">2019-08-21T10:14:00Z</dcterms:created>
  <dcterms:modified xsi:type="dcterms:W3CDTF">2025-11-10T02:34:00Z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