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54691259" w:rsidR="008C6656" w:rsidRDefault="00431287" w:rsidP="008C6656">
      <w:pPr>
        <w:pStyle w:val="berschrift1"/>
        <w:rPr>
          <w:rFonts w:ascii="Calibri" w:hAnsi="Calibri"/>
          <w:b/>
          <w:lang w:val="de-DE"/>
        </w:rPr>
      </w:pPr>
      <w:r w:rsidRPr="00431287">
        <w:rPr>
          <w:rFonts w:ascii="Calibri" w:hAnsi="Calibri"/>
          <w:b/>
          <w:lang w:val="de-DE"/>
        </w:rPr>
        <w:t>Verbessere Erklärungen!</w:t>
      </w:r>
    </w:p>
    <w:p w14:paraId="1155BE04"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t xml:space="preserve">Eine gute Erklärung zeigt schon auf der Ebene des Satzes eine besondere Qualität, und genau darum soll es im Folgenden gehen. Das auf dem Folgeblatt dargestellte Phänomen wird zwar erklärt, aber das geht noch viel besser. Die Erklärung noch besser zu formulieren, genau das ist die Aufgabe des Teams. Eure </w:t>
      </w:r>
      <w:r w:rsidRPr="00431287">
        <w:rPr>
          <w:rFonts w:ascii="Calibri" w:hAnsi="Calibri" w:cs="Calibri"/>
          <w:b/>
          <w:bCs/>
          <w:lang w:val="de-DE"/>
        </w:rPr>
        <w:t>Erklärung</w:t>
      </w:r>
      <w:r w:rsidRPr="00431287">
        <w:rPr>
          <w:rFonts w:ascii="Calibri Light" w:hAnsi="Calibri Light" w:cs="Calibri Light"/>
          <w:lang w:val="de-DE"/>
        </w:rPr>
        <w:t xml:space="preserve"> soll sich an Kriterien der </w:t>
      </w:r>
      <w:r w:rsidRPr="00431287">
        <w:rPr>
          <w:rFonts w:ascii="Calibri" w:hAnsi="Calibri" w:cs="Calibri"/>
          <w:b/>
          <w:bCs/>
          <w:lang w:val="de-DE"/>
        </w:rPr>
        <w:t>Verständlichkeit</w:t>
      </w:r>
      <w:r w:rsidRPr="00431287">
        <w:rPr>
          <w:rFonts w:ascii="Calibri Light" w:hAnsi="Calibri Light" w:cs="Calibri Light"/>
          <w:lang w:val="de-DE"/>
        </w:rPr>
        <w:t xml:space="preserve"> orientieren.</w:t>
      </w:r>
    </w:p>
    <w:p w14:paraId="2167576D" w14:textId="77777777" w:rsidR="00431287" w:rsidRPr="00431287" w:rsidRDefault="00431287" w:rsidP="00431287">
      <w:pPr>
        <w:jc w:val="both"/>
        <w:rPr>
          <w:rFonts w:ascii="Calibri Light" w:hAnsi="Calibri Light" w:cs="Calibri Light"/>
          <w:lang w:val="de-DE"/>
        </w:rPr>
      </w:pPr>
    </w:p>
    <w:p w14:paraId="1491BE60" w14:textId="77777777" w:rsidR="00431287" w:rsidRPr="00431287" w:rsidRDefault="00431287" w:rsidP="00431287">
      <w:pPr>
        <w:pStyle w:val="berschrift2"/>
        <w:rPr>
          <w:rFonts w:ascii="Calibri" w:hAnsi="Calibri" w:cs="Calibri"/>
          <w:b/>
          <w:bCs w:val="0"/>
          <w:u w:val="single"/>
          <w:lang w:val="de-DE"/>
        </w:rPr>
      </w:pPr>
      <w:r w:rsidRPr="00431287">
        <w:rPr>
          <w:rFonts w:ascii="Calibri" w:hAnsi="Calibri" w:cs="Calibri"/>
          <w:b/>
          <w:bCs w:val="0"/>
          <w:lang w:val="de-DE"/>
        </w:rPr>
        <w:t>Aufgabe</w:t>
      </w:r>
    </w:p>
    <w:p w14:paraId="3641312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Überarbeitet bitte die Erklärung auf dem Folgeblatt, und zwar so, dass sie sich für einen mündlichen Vortrag bzw. für eine mündliche Präsentation eignet. Macht die Erklärung also verständlicher. Orientiert euch dabei gern an den unten aufgeführten Leitfragen. </w:t>
      </w:r>
    </w:p>
    <w:p w14:paraId="7E089669" w14:textId="77777777" w:rsidR="00431287" w:rsidRPr="00431287" w:rsidRDefault="00431287" w:rsidP="00431287">
      <w:pPr>
        <w:jc w:val="both"/>
        <w:rPr>
          <w:rFonts w:ascii="Calibri Light" w:hAnsi="Calibri Light" w:cs="Calibri Light"/>
          <w:lang w:val="de-DE"/>
        </w:rPr>
      </w:pPr>
    </w:p>
    <w:p w14:paraId="2A7F3F25"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Arbeitsschritte im Überblick</w:t>
      </w:r>
    </w:p>
    <w:p w14:paraId="6EA631CD" w14:textId="73AEAFE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Insgesamt habt ihr </w:t>
      </w:r>
      <w:r w:rsidRPr="00431287">
        <w:rPr>
          <w:rFonts w:ascii="Calibri" w:hAnsi="Calibri" w:cs="Calibri"/>
          <w:b/>
          <w:bCs/>
          <w:lang w:val="de-DE"/>
        </w:rPr>
        <w:t>25 Minuten Zeit</w:t>
      </w:r>
      <w:r w:rsidRPr="00431287">
        <w:rPr>
          <w:rFonts w:ascii="Calibri Light" w:hAnsi="Calibri Light" w:cs="Calibri Light"/>
          <w:lang w:val="de-DE"/>
        </w:rPr>
        <w:t>.</w:t>
      </w:r>
    </w:p>
    <w:p w14:paraId="78D16A9F"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Lest euch bitte zunächst die Erklärung auf der folgenden Seite durch.</w:t>
      </w:r>
    </w:p>
    <w:p w14:paraId="14F45E5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Diskutiert im Team über ihre Schwierigkeiten und darüber, was an ihr verbessert werden sollte.</w:t>
      </w:r>
    </w:p>
    <w:p w14:paraId="7DD4A7FD"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Schreibt die Erklärung um.</w:t>
      </w:r>
    </w:p>
    <w:p w14:paraId="623D9A6E"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 xml:space="preserve">Haltet euren Vorschlag auf einem </w:t>
      </w:r>
      <w:proofErr w:type="spellStart"/>
      <w:r w:rsidRPr="00431287">
        <w:rPr>
          <w:rFonts w:ascii="Calibri Light" w:hAnsi="Calibri Light" w:cs="Calibri Light"/>
          <w:lang w:val="de-DE"/>
        </w:rPr>
        <w:t>Flipchartpapier</w:t>
      </w:r>
      <w:proofErr w:type="spellEnd"/>
      <w:r w:rsidRPr="00431287">
        <w:rPr>
          <w:rFonts w:ascii="Calibri Light" w:hAnsi="Calibri Light" w:cs="Calibri Light"/>
          <w:lang w:val="de-DE"/>
        </w:rPr>
        <w:t xml:space="preserve"> oder mit einem digitalen Endgerät fest.</w:t>
      </w:r>
    </w:p>
    <w:p w14:paraId="705A622C" w14:textId="77777777" w:rsidR="00431287" w:rsidRPr="00431287" w:rsidRDefault="00431287" w:rsidP="00431287">
      <w:pPr>
        <w:numPr>
          <w:ilvl w:val="0"/>
          <w:numId w:val="13"/>
        </w:numPr>
        <w:contextualSpacing/>
        <w:jc w:val="both"/>
        <w:rPr>
          <w:rFonts w:ascii="Calibri Light" w:hAnsi="Calibri Light" w:cs="Calibri Light"/>
          <w:lang w:val="de-DE"/>
        </w:rPr>
      </w:pPr>
      <w:r w:rsidRPr="00431287">
        <w:rPr>
          <w:rFonts w:ascii="Calibri Light" w:hAnsi="Calibri Light" w:cs="Calibri Light"/>
          <w:lang w:val="de-DE"/>
        </w:rPr>
        <w:t>Stellt uns eure Überlegungen und Verbesserungsvorschläge vor.</w:t>
      </w:r>
    </w:p>
    <w:p w14:paraId="5675279F" w14:textId="77777777" w:rsidR="00431287" w:rsidRPr="00431287" w:rsidRDefault="00431287" w:rsidP="00431287">
      <w:pPr>
        <w:jc w:val="both"/>
        <w:rPr>
          <w:rFonts w:ascii="Calibri Light" w:hAnsi="Calibri Light" w:cs="Calibri Light"/>
          <w:lang w:val="de-DE"/>
        </w:rPr>
      </w:pPr>
    </w:p>
    <w:p w14:paraId="677DDF7E" w14:textId="77777777" w:rsidR="00431287" w:rsidRPr="00431287" w:rsidRDefault="00431287" w:rsidP="00431287">
      <w:pPr>
        <w:pStyle w:val="berschrift2"/>
        <w:rPr>
          <w:rFonts w:ascii="Calibri" w:hAnsi="Calibri" w:cs="Calibri"/>
          <w:b/>
          <w:bCs w:val="0"/>
          <w:lang w:val="de-DE"/>
        </w:rPr>
      </w:pPr>
      <w:r w:rsidRPr="00431287">
        <w:rPr>
          <w:rFonts w:ascii="Calibri" w:hAnsi="Calibri" w:cs="Calibri"/>
          <w:b/>
          <w:bCs w:val="0"/>
          <w:lang w:val="de-DE"/>
        </w:rPr>
        <w:t>Leitfragen zur Orientierung</w:t>
      </w:r>
    </w:p>
    <w:p w14:paraId="62F3D1B8"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Sätze sind unter Umständen zu lang? Wie könnte man sie kürzen?</w:t>
      </w:r>
    </w:p>
    <w:p w14:paraId="3EC15DBB"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Wie viele Gedanken stecken jeweils in den Sätzen? Profitiert die Erklärung vielleicht davon, wenn man die Inhalte anders auf Sätze verteilt?</w:t>
      </w:r>
    </w:p>
    <w:p w14:paraId="1B359944"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Welche Wörter wurden verwendet? Sind sie verständlich oder Fachbegriffe, die man erklären muss?</w:t>
      </w:r>
    </w:p>
    <w:p w14:paraId="7245805F" w14:textId="5E1ABA09"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mit einzelnen Wörtern (z.</w:t>
      </w:r>
      <w:r>
        <w:rPr>
          <w:rFonts w:ascii="Calibri Light" w:hAnsi="Calibri Light" w:cs="Calibri Light"/>
          <w:lang w:val="de-DE"/>
        </w:rPr>
        <w:t xml:space="preserve"> </w:t>
      </w:r>
      <w:r w:rsidRPr="00431287">
        <w:rPr>
          <w:rFonts w:ascii="Calibri Light" w:hAnsi="Calibri Light" w:cs="Calibri Light"/>
          <w:lang w:val="de-DE"/>
        </w:rPr>
        <w:t>B. mit Verben) noch mehr Lebendigkeit erzeugen?</w:t>
      </w:r>
    </w:p>
    <w:p w14:paraId="6F5A9EF7"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Lassen sich für manche Stellen im Text noch treffendere Ausdrücke finden?</w:t>
      </w:r>
    </w:p>
    <w:p w14:paraId="02915DA6" w14:textId="77777777" w:rsidR="00431287" w:rsidRPr="00431287" w:rsidRDefault="00431287" w:rsidP="00431287">
      <w:pPr>
        <w:numPr>
          <w:ilvl w:val="0"/>
          <w:numId w:val="14"/>
        </w:numPr>
        <w:contextualSpacing/>
        <w:jc w:val="both"/>
        <w:rPr>
          <w:rFonts w:ascii="Calibri Light" w:hAnsi="Calibri Light" w:cs="Calibri Light"/>
          <w:lang w:val="de-DE"/>
        </w:rPr>
      </w:pPr>
      <w:r w:rsidRPr="00431287">
        <w:rPr>
          <w:rFonts w:ascii="Calibri Light" w:hAnsi="Calibri Light" w:cs="Calibri Light"/>
          <w:lang w:val="de-DE"/>
        </w:rPr>
        <w:t>Könnte man die Dinge noch anschaulicher ausdrücken, etwa durch Vergleiche, Gegensätze oder sprachliche Bilder?</w:t>
      </w:r>
    </w:p>
    <w:p w14:paraId="1DC25CC8" w14:textId="77777777" w:rsidR="00431287" w:rsidRPr="00431287" w:rsidRDefault="00431287" w:rsidP="00431287">
      <w:pPr>
        <w:jc w:val="both"/>
        <w:rPr>
          <w:rFonts w:ascii="Calibri Light" w:hAnsi="Calibri Light" w:cs="Calibri Light"/>
          <w:lang w:val="de-DE"/>
        </w:rPr>
      </w:pPr>
      <w:r w:rsidRPr="00431287">
        <w:rPr>
          <w:rFonts w:ascii="Calibri Light" w:hAnsi="Calibri Light" w:cs="Calibri Light"/>
          <w:lang w:val="de-DE"/>
        </w:rPr>
        <w:br w:type="page"/>
      </w:r>
    </w:p>
    <w:p w14:paraId="24EF4F68" w14:textId="77777777" w:rsidR="0047427D" w:rsidRPr="00A81660" w:rsidRDefault="0047427D" w:rsidP="0047427D">
      <w:pPr>
        <w:keepNext/>
        <w:keepLines/>
        <w:spacing w:before="480" w:line="520" w:lineRule="exact"/>
        <w:jc w:val="both"/>
        <w:outlineLvl w:val="0"/>
        <w:rPr>
          <w:rFonts w:ascii="Calibri" w:eastAsiaTheme="majorEastAsia" w:hAnsi="Calibri" w:cs="Calibri"/>
          <w:b/>
          <w:color w:val="000000" w:themeColor="text1"/>
          <w:sz w:val="48"/>
          <w:szCs w:val="32"/>
          <w:lang w:val="de-DE"/>
        </w:rPr>
      </w:pPr>
      <w:r w:rsidRPr="00A81660">
        <w:rPr>
          <w:rFonts w:ascii="Calibri" w:eastAsiaTheme="majorEastAsia" w:hAnsi="Calibri" w:cs="Calibri"/>
          <w:b/>
          <w:color w:val="000000" w:themeColor="text1"/>
          <w:sz w:val="48"/>
          <w:szCs w:val="32"/>
          <w:lang w:val="de-DE"/>
        </w:rPr>
        <w:lastRenderedPageBreak/>
        <w:t>Gruppe 3: Was ist ‚Chronobiologie‘?</w:t>
      </w:r>
    </w:p>
    <w:p w14:paraId="0BC5FC69" w14:textId="77777777" w:rsidR="0047427D" w:rsidRPr="0047427D" w:rsidRDefault="0047427D" w:rsidP="0047427D">
      <w:pPr>
        <w:jc w:val="both"/>
        <w:rPr>
          <w:rFonts w:ascii="Calibri Light" w:hAnsi="Calibri Light" w:cs="Calibri Light"/>
          <w:lang w:val="de-DE"/>
        </w:rPr>
      </w:pPr>
    </w:p>
    <w:tbl>
      <w:tblPr>
        <w:tblStyle w:val="Tabellenraster"/>
        <w:tblW w:w="0" w:type="auto"/>
        <w:tblLook w:val="04A0" w:firstRow="1" w:lastRow="0" w:firstColumn="1" w:lastColumn="0" w:noHBand="0" w:noVBand="1"/>
      </w:tblPr>
      <w:tblGrid>
        <w:gridCol w:w="9622"/>
      </w:tblGrid>
      <w:tr w:rsidR="0047427D" w:rsidRPr="0047427D" w14:paraId="7C1BA110" w14:textId="77777777" w:rsidTr="004D4568">
        <w:tc>
          <w:tcPr>
            <w:tcW w:w="9622" w:type="dxa"/>
          </w:tcPr>
          <w:p w14:paraId="45710164" w14:textId="77777777" w:rsidR="0047427D" w:rsidRPr="0047427D" w:rsidRDefault="0047427D" w:rsidP="0047427D">
            <w:pPr>
              <w:spacing w:before="120" w:after="120"/>
              <w:jc w:val="both"/>
              <w:rPr>
                <w:rFonts w:ascii="Calibri" w:hAnsi="Calibri" w:cs="Calibri"/>
                <w:b/>
                <w:bCs/>
                <w:lang w:val="de-DE"/>
              </w:rPr>
            </w:pPr>
            <w:r w:rsidRPr="0047427D">
              <w:rPr>
                <w:rFonts w:ascii="Calibri" w:hAnsi="Calibri" w:cs="Calibri"/>
                <w:b/>
                <w:bCs/>
                <w:lang w:val="de-DE"/>
              </w:rPr>
              <w:t>Eule oder Lerche? Der Nobelpreis für Medizin und Physiologie geht in diesem Jahr an drei Wissenschaftler für ihre Erforschung der inneren Uhr.</w:t>
            </w:r>
          </w:p>
          <w:p w14:paraId="1B4F2A7A" w14:textId="77777777" w:rsidR="0047427D" w:rsidRPr="0047427D" w:rsidRDefault="0047427D" w:rsidP="0047427D">
            <w:pPr>
              <w:spacing w:before="120" w:after="120"/>
              <w:jc w:val="both"/>
              <w:rPr>
                <w:rFonts w:ascii="Calibri" w:hAnsi="Calibri" w:cs="Calibri"/>
                <w:b/>
                <w:bCs/>
                <w:lang w:val="de-DE"/>
              </w:rPr>
            </w:pPr>
            <w:r w:rsidRPr="0047427D">
              <w:rPr>
                <w:rFonts w:ascii="Calibri" w:hAnsi="Calibri" w:cs="Calibri"/>
                <w:b/>
                <w:bCs/>
                <w:lang w:val="de-DE"/>
              </w:rPr>
              <w:t>Wie lässt sich das Forschungsfeld ‚Chronobiologie’ erklären?</w:t>
            </w:r>
          </w:p>
          <w:p w14:paraId="471D594B" w14:textId="77777777" w:rsidR="0047427D" w:rsidRPr="0047427D" w:rsidRDefault="0047427D" w:rsidP="0047427D">
            <w:pPr>
              <w:spacing w:before="120" w:after="120"/>
              <w:jc w:val="both"/>
              <w:rPr>
                <w:rFonts w:ascii="Calibri Light" w:hAnsi="Calibri Light" w:cs="Calibri Light"/>
                <w:lang w:val="de-DE"/>
              </w:rPr>
            </w:pPr>
          </w:p>
          <w:p w14:paraId="4BF77D51" w14:textId="77777777" w:rsidR="0047427D" w:rsidRPr="0047427D" w:rsidRDefault="0047427D" w:rsidP="0047427D">
            <w:pPr>
              <w:spacing w:before="120" w:after="120"/>
              <w:ind w:left="596" w:right="730"/>
              <w:rPr>
                <w:rFonts w:ascii="Bradley Hand ITC" w:hAnsi="Bradley Hand ITC"/>
                <w:sz w:val="24"/>
                <w:lang w:val="de-DE"/>
              </w:rPr>
            </w:pPr>
            <w:r w:rsidRPr="0047427D">
              <w:rPr>
                <w:rFonts w:ascii="Bradley Hand ITC" w:hAnsi="Bradley Hand ITC"/>
                <w:sz w:val="24"/>
                <w:lang w:val="de-DE"/>
              </w:rPr>
              <w:t>Die wissenschaftliche Forschung zur Chronobiologie bemüht sich um Erkenntnisse hinsichtlich der temporalen Organisation physiologischer Prozesse und wiederholter Verhaltensmuster von Organismen und hinsichtlich der Veränderungen der inneren Uhr durch äußere Einflüsse.</w:t>
            </w:r>
          </w:p>
          <w:p w14:paraId="708F7BEB" w14:textId="77777777" w:rsidR="0047427D" w:rsidRPr="0047427D" w:rsidRDefault="0047427D" w:rsidP="0047427D">
            <w:pPr>
              <w:spacing w:before="120" w:after="120"/>
              <w:jc w:val="both"/>
              <w:rPr>
                <w:rFonts w:ascii="Calibri Light" w:hAnsi="Calibri Light" w:cs="Calibri Light"/>
                <w:lang w:val="de-DE"/>
              </w:rPr>
            </w:pPr>
          </w:p>
          <w:p w14:paraId="4B91CB00" w14:textId="77777777" w:rsidR="0047427D" w:rsidRPr="0047427D" w:rsidRDefault="0047427D" w:rsidP="0047427D">
            <w:pPr>
              <w:spacing w:before="120" w:after="120"/>
              <w:jc w:val="both"/>
              <w:rPr>
                <w:rFonts w:ascii="Calibri Light" w:hAnsi="Calibri Light" w:cs="Calibri Light"/>
                <w:lang w:val="de-DE"/>
              </w:rPr>
            </w:pPr>
          </w:p>
          <w:p w14:paraId="332596BE" w14:textId="77777777" w:rsidR="0047427D" w:rsidRPr="0047427D" w:rsidRDefault="0047427D" w:rsidP="0047427D">
            <w:pPr>
              <w:spacing w:before="120" w:after="120"/>
              <w:jc w:val="both"/>
              <w:rPr>
                <w:rFonts w:ascii="Calibri Light" w:hAnsi="Calibri Light" w:cs="Calibri Light"/>
                <w:lang w:val="de-DE"/>
              </w:rPr>
            </w:pPr>
          </w:p>
          <w:p w14:paraId="4414C566" w14:textId="77777777" w:rsidR="0047427D" w:rsidRPr="0047427D" w:rsidRDefault="0047427D" w:rsidP="0047427D">
            <w:pPr>
              <w:spacing w:before="120" w:after="120"/>
              <w:jc w:val="both"/>
              <w:rPr>
                <w:rFonts w:ascii="Calibri Light" w:hAnsi="Calibri Light" w:cs="Calibri Light"/>
                <w:lang w:val="de-DE"/>
              </w:rPr>
            </w:pPr>
          </w:p>
          <w:p w14:paraId="6BE5B3BE" w14:textId="77777777" w:rsidR="0047427D" w:rsidRPr="0047427D" w:rsidRDefault="0047427D" w:rsidP="0047427D">
            <w:pPr>
              <w:spacing w:before="120" w:after="120"/>
              <w:jc w:val="both"/>
              <w:rPr>
                <w:rFonts w:ascii="Calibri Light" w:hAnsi="Calibri Light" w:cs="Calibri Light"/>
                <w:lang w:val="de-DE"/>
              </w:rPr>
            </w:pPr>
          </w:p>
          <w:p w14:paraId="662D6A1F" w14:textId="77777777" w:rsidR="0047427D" w:rsidRPr="0047427D" w:rsidRDefault="0047427D" w:rsidP="0047427D">
            <w:pPr>
              <w:spacing w:before="120" w:after="120"/>
              <w:jc w:val="both"/>
              <w:rPr>
                <w:rFonts w:ascii="Calibri Light" w:hAnsi="Calibri Light" w:cs="Calibri Light"/>
                <w:lang w:val="de-DE"/>
              </w:rPr>
            </w:pPr>
          </w:p>
          <w:p w14:paraId="774D08E4" w14:textId="77777777" w:rsidR="0047427D" w:rsidRPr="0047427D" w:rsidRDefault="0047427D" w:rsidP="0047427D">
            <w:pPr>
              <w:spacing w:before="120" w:after="120"/>
              <w:jc w:val="both"/>
              <w:rPr>
                <w:rFonts w:ascii="Calibri Light" w:hAnsi="Calibri Light" w:cs="Calibri Light"/>
                <w:lang w:val="de-DE"/>
              </w:rPr>
            </w:pPr>
          </w:p>
          <w:p w14:paraId="615B06AA" w14:textId="77777777" w:rsidR="0047427D" w:rsidRPr="0047427D" w:rsidRDefault="0047427D" w:rsidP="0047427D">
            <w:pPr>
              <w:spacing w:before="120" w:after="120"/>
              <w:jc w:val="both"/>
              <w:rPr>
                <w:rFonts w:ascii="Calibri Light" w:hAnsi="Calibri Light" w:cs="Calibri Light"/>
                <w:lang w:val="de-DE"/>
              </w:rPr>
            </w:pPr>
            <w:r w:rsidRPr="0047427D">
              <w:rPr>
                <w:rFonts w:ascii="Calibri Light" w:hAnsi="Calibri Light" w:cs="Calibri Light"/>
                <w:sz w:val="16"/>
                <w:szCs w:val="16"/>
                <w:lang w:val="de-DE"/>
              </w:rPr>
              <w:t xml:space="preserve">(nach </w:t>
            </w:r>
            <w:hyperlink r:id="rId11" w:history="1">
              <w:r w:rsidRPr="0047427D">
                <w:rPr>
                  <w:rFonts w:ascii="Calibri Light" w:hAnsi="Calibri Light" w:cs="Calibri Light"/>
                  <w:sz w:val="16"/>
                  <w:szCs w:val="16"/>
                  <w:lang w:val="de-DE"/>
                </w:rPr>
                <w:t>http://www.zeit.de/karriere/beruf/2014-09/arbeiten-nach-der-inneren-uhr</w:t>
              </w:r>
            </w:hyperlink>
            <w:r w:rsidRPr="0047427D">
              <w:rPr>
                <w:rFonts w:ascii="Calibri Light" w:hAnsi="Calibri Light" w:cs="Calibri Light"/>
                <w:sz w:val="16"/>
                <w:szCs w:val="16"/>
                <w:lang w:val="de-DE"/>
              </w:rPr>
              <w:t>, Zugriff am 6.10.2017)</w:t>
            </w:r>
          </w:p>
        </w:tc>
      </w:tr>
      <w:tr w:rsidR="0047427D" w:rsidRPr="0047427D" w14:paraId="7EBA3281" w14:textId="77777777" w:rsidTr="004D4568">
        <w:tc>
          <w:tcPr>
            <w:tcW w:w="9622" w:type="dxa"/>
          </w:tcPr>
          <w:p w14:paraId="4AFEE5F0" w14:textId="77777777" w:rsidR="0047427D" w:rsidRPr="0047427D" w:rsidRDefault="0047427D" w:rsidP="0047427D">
            <w:pPr>
              <w:spacing w:before="120" w:after="120"/>
              <w:jc w:val="both"/>
              <w:rPr>
                <w:rFonts w:ascii="Calibri" w:hAnsi="Calibri" w:cs="Calibri"/>
                <w:b/>
                <w:bCs/>
                <w:lang w:val="de-DE"/>
              </w:rPr>
            </w:pPr>
            <w:r w:rsidRPr="0047427D">
              <w:rPr>
                <w:rFonts w:ascii="Calibri" w:hAnsi="Calibri" w:cs="Calibri"/>
                <w:b/>
                <w:bCs/>
                <w:lang w:val="de-DE"/>
              </w:rPr>
              <w:t xml:space="preserve">Euer Vorschlag: </w:t>
            </w:r>
          </w:p>
          <w:p w14:paraId="2FC7FD3C" w14:textId="77777777" w:rsidR="0047427D" w:rsidRPr="0047427D" w:rsidRDefault="0047427D" w:rsidP="0047427D">
            <w:pPr>
              <w:spacing w:before="120" w:after="120"/>
              <w:jc w:val="both"/>
              <w:rPr>
                <w:rFonts w:ascii="Calibri Light" w:hAnsi="Calibri Light" w:cs="Calibri Light"/>
                <w:lang w:val="de-DE"/>
              </w:rPr>
            </w:pPr>
          </w:p>
          <w:p w14:paraId="264AA07E" w14:textId="77777777" w:rsidR="0047427D" w:rsidRPr="0047427D" w:rsidRDefault="0047427D" w:rsidP="0047427D">
            <w:pPr>
              <w:spacing w:before="120" w:after="120"/>
              <w:jc w:val="both"/>
              <w:rPr>
                <w:rFonts w:ascii="Calibri Light" w:hAnsi="Calibri Light" w:cs="Calibri Light"/>
                <w:lang w:val="de-DE"/>
              </w:rPr>
            </w:pPr>
          </w:p>
          <w:p w14:paraId="17FBD65F" w14:textId="77777777" w:rsidR="0047427D" w:rsidRPr="0047427D" w:rsidRDefault="0047427D" w:rsidP="0047427D">
            <w:pPr>
              <w:spacing w:before="120" w:after="120"/>
              <w:jc w:val="both"/>
              <w:rPr>
                <w:rFonts w:ascii="Calibri Light" w:hAnsi="Calibri Light" w:cs="Calibri Light"/>
                <w:lang w:val="de-DE"/>
              </w:rPr>
            </w:pPr>
          </w:p>
          <w:p w14:paraId="335BB0C3" w14:textId="77777777" w:rsidR="0047427D" w:rsidRPr="0047427D" w:rsidRDefault="0047427D" w:rsidP="0047427D">
            <w:pPr>
              <w:spacing w:before="120" w:after="120"/>
              <w:jc w:val="both"/>
              <w:rPr>
                <w:rFonts w:ascii="Calibri Light" w:hAnsi="Calibri Light" w:cs="Calibri Light"/>
                <w:lang w:val="de-DE"/>
              </w:rPr>
            </w:pPr>
          </w:p>
          <w:p w14:paraId="5F98EFCC" w14:textId="77777777" w:rsidR="0047427D" w:rsidRPr="0047427D" w:rsidRDefault="0047427D" w:rsidP="0047427D">
            <w:pPr>
              <w:spacing w:before="120" w:after="120"/>
              <w:jc w:val="both"/>
              <w:rPr>
                <w:rFonts w:ascii="Calibri Light" w:hAnsi="Calibri Light" w:cs="Calibri Light"/>
                <w:lang w:val="de-DE"/>
              </w:rPr>
            </w:pPr>
          </w:p>
          <w:p w14:paraId="09343F7A" w14:textId="77777777" w:rsidR="0047427D" w:rsidRPr="0047427D" w:rsidRDefault="0047427D" w:rsidP="0047427D">
            <w:pPr>
              <w:spacing w:before="120" w:after="120"/>
              <w:jc w:val="both"/>
              <w:rPr>
                <w:rFonts w:ascii="Calibri Light" w:hAnsi="Calibri Light" w:cs="Calibri Light"/>
                <w:lang w:val="de-DE"/>
              </w:rPr>
            </w:pPr>
          </w:p>
          <w:p w14:paraId="3473E10C" w14:textId="77777777" w:rsidR="0047427D" w:rsidRPr="0047427D" w:rsidRDefault="0047427D" w:rsidP="0047427D">
            <w:pPr>
              <w:spacing w:before="120" w:after="120"/>
              <w:jc w:val="both"/>
              <w:rPr>
                <w:rFonts w:ascii="Calibri Light" w:hAnsi="Calibri Light" w:cs="Calibri Light"/>
                <w:lang w:val="de-DE"/>
              </w:rPr>
            </w:pPr>
          </w:p>
          <w:p w14:paraId="5C8D45E6" w14:textId="77777777" w:rsidR="0047427D" w:rsidRPr="0047427D" w:rsidRDefault="0047427D" w:rsidP="0047427D">
            <w:pPr>
              <w:spacing w:before="120" w:after="120"/>
              <w:jc w:val="both"/>
              <w:rPr>
                <w:rFonts w:ascii="Calibri Light" w:hAnsi="Calibri Light" w:cs="Calibri Light"/>
                <w:lang w:val="de-DE"/>
              </w:rPr>
            </w:pPr>
          </w:p>
          <w:p w14:paraId="32BF7FC4" w14:textId="77777777" w:rsidR="0047427D" w:rsidRPr="0047427D" w:rsidRDefault="0047427D" w:rsidP="0047427D">
            <w:pPr>
              <w:spacing w:before="120" w:after="120"/>
              <w:jc w:val="both"/>
              <w:rPr>
                <w:rFonts w:ascii="Calibri Light" w:hAnsi="Calibri Light" w:cs="Calibri Light"/>
                <w:lang w:val="de-DE"/>
              </w:rPr>
            </w:pPr>
          </w:p>
          <w:p w14:paraId="77955BAA" w14:textId="77777777" w:rsidR="0047427D" w:rsidRPr="0047427D" w:rsidRDefault="0047427D" w:rsidP="0047427D">
            <w:pPr>
              <w:spacing w:before="120" w:after="120"/>
              <w:jc w:val="both"/>
              <w:rPr>
                <w:rFonts w:ascii="Calibri Light" w:hAnsi="Calibri Light" w:cs="Calibri Light"/>
                <w:lang w:val="de-DE"/>
              </w:rPr>
            </w:pPr>
          </w:p>
          <w:p w14:paraId="37EA8451" w14:textId="77777777" w:rsidR="0047427D" w:rsidRPr="0047427D" w:rsidRDefault="0047427D" w:rsidP="0047427D">
            <w:pPr>
              <w:spacing w:before="120" w:after="120"/>
              <w:jc w:val="both"/>
              <w:rPr>
                <w:rFonts w:ascii="Calibri Light" w:hAnsi="Calibri Light" w:cs="Calibri Light"/>
                <w:lang w:val="de-DE"/>
              </w:rPr>
            </w:pPr>
          </w:p>
          <w:p w14:paraId="3AE2DF22" w14:textId="77777777" w:rsidR="0047427D" w:rsidRPr="0047427D" w:rsidRDefault="0047427D" w:rsidP="0047427D">
            <w:pPr>
              <w:spacing w:before="120" w:after="120"/>
              <w:jc w:val="both"/>
              <w:rPr>
                <w:rFonts w:ascii="Calibri Light" w:hAnsi="Calibri Light" w:cs="Calibri Light"/>
                <w:lang w:val="de-DE"/>
              </w:rPr>
            </w:pPr>
          </w:p>
          <w:p w14:paraId="2C96EEAC" w14:textId="77777777" w:rsidR="0047427D" w:rsidRPr="0047427D" w:rsidRDefault="0047427D" w:rsidP="0047427D">
            <w:pPr>
              <w:spacing w:before="120" w:after="120"/>
              <w:jc w:val="both"/>
              <w:rPr>
                <w:rFonts w:ascii="Calibri Light" w:hAnsi="Calibri Light" w:cs="Calibri Light"/>
                <w:lang w:val="de-DE"/>
              </w:rPr>
            </w:pPr>
          </w:p>
          <w:p w14:paraId="354F15BA" w14:textId="77777777" w:rsidR="0047427D" w:rsidRPr="0047427D" w:rsidRDefault="0047427D" w:rsidP="0047427D">
            <w:pPr>
              <w:spacing w:before="120" w:after="120"/>
              <w:jc w:val="both"/>
              <w:rPr>
                <w:rFonts w:ascii="Calibri Light" w:hAnsi="Calibri Light" w:cs="Calibri Light"/>
                <w:lang w:val="de-DE"/>
              </w:rPr>
            </w:pPr>
          </w:p>
          <w:p w14:paraId="360140DC" w14:textId="77777777" w:rsidR="0047427D" w:rsidRPr="0047427D" w:rsidRDefault="0047427D" w:rsidP="0047427D">
            <w:pPr>
              <w:spacing w:before="120" w:after="120"/>
              <w:jc w:val="both"/>
              <w:rPr>
                <w:rFonts w:ascii="Calibri Light" w:hAnsi="Calibri Light" w:cs="Calibri Light"/>
                <w:lang w:val="de-DE"/>
              </w:rPr>
            </w:pPr>
          </w:p>
          <w:p w14:paraId="69220BEA" w14:textId="77777777" w:rsidR="0047427D" w:rsidRPr="0047427D" w:rsidRDefault="0047427D" w:rsidP="0047427D">
            <w:pPr>
              <w:spacing w:before="120" w:after="120"/>
              <w:jc w:val="both"/>
              <w:rPr>
                <w:rFonts w:ascii="Calibri Light" w:hAnsi="Calibri Light" w:cs="Calibri Light"/>
                <w:lang w:val="de-DE"/>
              </w:rPr>
            </w:pPr>
          </w:p>
          <w:p w14:paraId="5A300199" w14:textId="77777777" w:rsidR="0047427D" w:rsidRPr="0047427D" w:rsidRDefault="0047427D" w:rsidP="0047427D">
            <w:pPr>
              <w:spacing w:before="120" w:after="120"/>
              <w:jc w:val="both"/>
              <w:rPr>
                <w:rFonts w:ascii="Calibri Light" w:hAnsi="Calibri Light" w:cs="Calibri Light"/>
                <w:lang w:val="de-DE"/>
              </w:rPr>
            </w:pPr>
          </w:p>
        </w:tc>
      </w:tr>
    </w:tbl>
    <w:p w14:paraId="48307C98" w14:textId="77777777" w:rsidR="0047427D" w:rsidRPr="0047427D" w:rsidRDefault="0047427D" w:rsidP="0047427D">
      <w:pPr>
        <w:jc w:val="both"/>
        <w:rPr>
          <w:rFonts w:ascii="Calibri Light" w:hAnsi="Calibri Light" w:cs="Calibri Light"/>
          <w:lang w:val="de-DE"/>
        </w:rPr>
      </w:pPr>
    </w:p>
    <w:sectPr w:rsidR="0047427D" w:rsidRPr="0047427D" w:rsidSect="00AE6A11">
      <w:headerReference w:type="default" r:id="rId12"/>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4A602" w14:textId="77777777" w:rsidR="00D44562" w:rsidRDefault="00D44562" w:rsidP="003F4954">
      <w:r>
        <w:separator/>
      </w:r>
    </w:p>
  </w:endnote>
  <w:endnote w:type="continuationSeparator" w:id="0">
    <w:p w14:paraId="06C5C50B" w14:textId="77777777" w:rsidR="00D44562" w:rsidRDefault="00D44562"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9B949" w14:textId="77777777" w:rsidR="00D44562" w:rsidRDefault="00D44562" w:rsidP="003F4954">
      <w:r>
        <w:separator/>
      </w:r>
    </w:p>
  </w:footnote>
  <w:footnote w:type="continuationSeparator" w:id="0">
    <w:p w14:paraId="6B82066E" w14:textId="77777777" w:rsidR="00D44562" w:rsidRDefault="00D44562"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C4F5626"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31287" w:rsidRPr="00431287">
      <w:rPr>
        <w:rFonts w:ascii="Calibri Light" w:hAnsi="Calibri Light" w:cs="Calibri Light"/>
        <w:noProof/>
        <w:lang w:val="de-DE"/>
      </w:rPr>
      <w:t xml:space="preserve">ARBEITSBLATT: Verbessere Erklärungen! (Gruppe </w:t>
    </w:r>
    <w:r w:rsidR="0047427D">
      <w:rPr>
        <w:rFonts w:ascii="Calibri Light" w:hAnsi="Calibri Light" w:cs="Calibri Light"/>
        <w:noProof/>
        <w:lang w:val="de-DE"/>
      </w:rPr>
      <w:t>3</w:t>
    </w:r>
    <w:r w:rsidR="00431287" w:rsidRPr="00431287">
      <w:rPr>
        <w:rFonts w:ascii="Calibri Light" w:hAnsi="Calibri Light" w:cs="Calibri Light"/>
        <w:noProof/>
        <w:lang w:val="de-DE"/>
      </w:rPr>
      <w:t>)</w:t>
    </w:r>
  </w:p>
  <w:p w14:paraId="36659405" w14:textId="147DB5F6" w:rsidR="00AE6A11" w:rsidRPr="007659B7" w:rsidRDefault="00431287" w:rsidP="00AE6A11">
    <w:pPr>
      <w:pStyle w:val="Kopfzeile"/>
      <w:rPr>
        <w:rFonts w:ascii="Calibri Light" w:hAnsi="Calibri Light" w:cs="Calibri Light"/>
        <w:lang w:val="de-DE"/>
      </w:rPr>
    </w:pPr>
    <w:r w:rsidRPr="00431287">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5E2E"/>
    <w:multiLevelType w:val="hybridMultilevel"/>
    <w:tmpl w:val="E490FBC0"/>
    <w:lvl w:ilvl="0" w:tplc="99DAEB44">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FE70DA"/>
    <w:multiLevelType w:val="hybridMultilevel"/>
    <w:tmpl w:val="7DFA838E"/>
    <w:lvl w:ilvl="0" w:tplc="5EE62DE2">
      <w:start w:val="1"/>
      <w:numFmt w:val="bullet"/>
      <w:lvlText w:val="&gt;"/>
      <w:lvlJc w:val="left"/>
      <w:pPr>
        <w:ind w:left="36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9550782">
    <w:abstractNumId w:val="5"/>
  </w:num>
  <w:num w:numId="2" w16cid:durableId="1186595396">
    <w:abstractNumId w:val="11"/>
  </w:num>
  <w:num w:numId="3" w16cid:durableId="1135874597">
    <w:abstractNumId w:val="3"/>
  </w:num>
  <w:num w:numId="4" w16cid:durableId="586038646">
    <w:abstractNumId w:val="2"/>
  </w:num>
  <w:num w:numId="5" w16cid:durableId="900405230">
    <w:abstractNumId w:val="4"/>
  </w:num>
  <w:num w:numId="6" w16cid:durableId="2078046931">
    <w:abstractNumId w:val="8"/>
  </w:num>
  <w:num w:numId="7" w16cid:durableId="1824392167">
    <w:abstractNumId w:val="6"/>
  </w:num>
  <w:num w:numId="8" w16cid:durableId="1632636775">
    <w:abstractNumId w:val="7"/>
  </w:num>
  <w:num w:numId="9" w16cid:durableId="1311209249">
    <w:abstractNumId w:val="10"/>
  </w:num>
  <w:num w:numId="10" w16cid:durableId="979306848">
    <w:abstractNumId w:val="12"/>
  </w:num>
  <w:num w:numId="11" w16cid:durableId="801075460">
    <w:abstractNumId w:val="9"/>
  </w:num>
  <w:num w:numId="12" w16cid:durableId="1940478575">
    <w:abstractNumId w:val="4"/>
    <w:lvlOverride w:ilvl="0">
      <w:startOverride w:val="1"/>
    </w:lvlOverride>
  </w:num>
  <w:num w:numId="13" w16cid:durableId="1780023880">
    <w:abstractNumId w:val="0"/>
  </w:num>
  <w:num w:numId="14" w16cid:durableId="1843661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27FF3"/>
    <w:rsid w:val="00216E64"/>
    <w:rsid w:val="002221F3"/>
    <w:rsid w:val="003E495D"/>
    <w:rsid w:val="003E6A05"/>
    <w:rsid w:val="003F359F"/>
    <w:rsid w:val="003F4954"/>
    <w:rsid w:val="00431287"/>
    <w:rsid w:val="00445661"/>
    <w:rsid w:val="00473F28"/>
    <w:rsid w:val="0047427D"/>
    <w:rsid w:val="004E1EFF"/>
    <w:rsid w:val="004F28F8"/>
    <w:rsid w:val="0050497E"/>
    <w:rsid w:val="0053326E"/>
    <w:rsid w:val="00606ACA"/>
    <w:rsid w:val="006566A3"/>
    <w:rsid w:val="0067409C"/>
    <w:rsid w:val="006F2E19"/>
    <w:rsid w:val="007659B7"/>
    <w:rsid w:val="007A3CDF"/>
    <w:rsid w:val="007E6B79"/>
    <w:rsid w:val="0080369B"/>
    <w:rsid w:val="00816809"/>
    <w:rsid w:val="008C6656"/>
    <w:rsid w:val="00916E04"/>
    <w:rsid w:val="00922B7A"/>
    <w:rsid w:val="0096258D"/>
    <w:rsid w:val="00A22617"/>
    <w:rsid w:val="00A81660"/>
    <w:rsid w:val="00AD666F"/>
    <w:rsid w:val="00AE6A11"/>
    <w:rsid w:val="00B76BBB"/>
    <w:rsid w:val="00BB7578"/>
    <w:rsid w:val="00BC1D6F"/>
    <w:rsid w:val="00C42319"/>
    <w:rsid w:val="00D44562"/>
    <w:rsid w:val="00DA1890"/>
    <w:rsid w:val="00DF67D8"/>
    <w:rsid w:val="00DF7043"/>
    <w:rsid w:val="00E02F9E"/>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eit.de/karriere/beruf/2014-09/arbeiten-nach-der-inneren-uh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Props1.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2.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3.xml><?xml version="1.0" encoding="utf-8"?>
<ds:datastoreItem xmlns:ds="http://schemas.openxmlformats.org/officeDocument/2006/customXml" ds:itemID="{2A81A0FA-1468-4381-85C3-6CD9C8B8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2095</Characters>
  <Application>Microsoft Office Word</Application>
  <DocSecurity>0</DocSecurity>
  <Lines>17</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7</cp:revision>
  <dcterms:created xsi:type="dcterms:W3CDTF">2019-08-21T10:14:00Z</dcterms:created>
  <dcterms:modified xsi:type="dcterms:W3CDTF">2025-11-09T20:08:00Z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