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B9BF" w14:textId="77777777" w:rsidR="005B2257" w:rsidRPr="00DF315F" w:rsidRDefault="003C1537" w:rsidP="00DB11EB">
      <w:pPr>
        <w:spacing w:after="130" w:line="240" w:lineRule="auto"/>
        <w:jc w:val="both"/>
        <w:rPr>
          <w:rFonts w:ascii="Calibri" w:eastAsiaTheme="majorEastAsia" w:hAnsi="Calibri" w:cs="Calibri"/>
          <w:bCs/>
          <w:color w:val="000000" w:themeColor="text1"/>
          <w:sz w:val="48"/>
          <w:szCs w:val="32"/>
          <w:lang w:eastAsia="de-DE"/>
        </w:rPr>
      </w:pPr>
      <w:r w:rsidRPr="00DF315F">
        <w:rPr>
          <w:rFonts w:ascii="Calibri" w:eastAsiaTheme="majorEastAsia" w:hAnsi="Calibri" w:cs="Calibri"/>
          <w:bCs/>
          <w:color w:val="000000" w:themeColor="text1"/>
          <w:sz w:val="48"/>
          <w:szCs w:val="32"/>
          <w:lang w:eastAsia="de-DE"/>
        </w:rPr>
        <w:t>Lösung</w:t>
      </w:r>
      <w:r w:rsidR="00CF7EDB" w:rsidRPr="00DF315F">
        <w:rPr>
          <w:rFonts w:ascii="Calibri" w:eastAsiaTheme="majorEastAsia" w:hAnsi="Calibri" w:cs="Calibri"/>
          <w:bCs/>
          <w:color w:val="000000" w:themeColor="text1"/>
          <w:sz w:val="48"/>
          <w:szCs w:val="32"/>
          <w:lang w:eastAsia="de-DE"/>
        </w:rPr>
        <w:t>svorschlag:</w:t>
      </w:r>
    </w:p>
    <w:p w14:paraId="5E98FC4B" w14:textId="108E9E47" w:rsidR="00AF4E69" w:rsidRPr="00DF315F" w:rsidRDefault="00CF7EDB" w:rsidP="00DB11EB">
      <w:pPr>
        <w:spacing w:after="130" w:line="240" w:lineRule="auto"/>
        <w:jc w:val="both"/>
        <w:rPr>
          <w:rFonts w:ascii="Calibri" w:eastAsiaTheme="majorEastAsia" w:hAnsi="Calibri" w:cs="Calibri"/>
          <w:bCs/>
          <w:color w:val="000000" w:themeColor="text1"/>
          <w:sz w:val="48"/>
          <w:szCs w:val="32"/>
          <w:lang w:eastAsia="de-DE"/>
        </w:rPr>
      </w:pPr>
      <w:r w:rsidRPr="00DF315F">
        <w:rPr>
          <w:rFonts w:ascii="Calibri" w:eastAsiaTheme="majorEastAsia" w:hAnsi="Calibri" w:cs="Calibri"/>
          <w:bCs/>
          <w:color w:val="000000" w:themeColor="text1"/>
          <w:sz w:val="48"/>
          <w:szCs w:val="32"/>
          <w:lang w:eastAsia="de-DE"/>
        </w:rPr>
        <w:t>Argumentationszirkel (</w:t>
      </w:r>
      <w:r w:rsidR="00704EB4" w:rsidRPr="00DF315F">
        <w:rPr>
          <w:rFonts w:ascii="Calibri" w:eastAsiaTheme="majorEastAsia" w:hAnsi="Calibri" w:cs="Calibri"/>
          <w:bCs/>
          <w:color w:val="000000" w:themeColor="text1"/>
          <w:sz w:val="48"/>
          <w:szCs w:val="32"/>
          <w:lang w:eastAsia="de-DE"/>
        </w:rPr>
        <w:t>Station 3</w:t>
      </w:r>
      <w:r w:rsidRPr="00DF315F">
        <w:rPr>
          <w:rFonts w:ascii="Calibri" w:eastAsiaTheme="majorEastAsia" w:hAnsi="Calibri" w:cs="Calibri"/>
          <w:bCs/>
          <w:color w:val="000000" w:themeColor="text1"/>
          <w:sz w:val="48"/>
          <w:szCs w:val="32"/>
          <w:lang w:eastAsia="de-DE"/>
        </w:rPr>
        <w:t>)</w:t>
      </w:r>
    </w:p>
    <w:p w14:paraId="35281C75" w14:textId="0D868B9B" w:rsidR="00D73D5B" w:rsidRPr="00BA3861" w:rsidRDefault="00F068C2" w:rsidP="00DB11EB">
      <w:pPr>
        <w:spacing w:after="0" w:line="260" w:lineRule="exact"/>
        <w:ind w:firstLine="2"/>
        <w:jc w:val="both"/>
        <w:rPr>
          <w:rFonts w:ascii="Calibri Light" w:hAnsi="Calibri Light"/>
        </w:rPr>
      </w:pPr>
      <w:r w:rsidRPr="00BA3861">
        <w:rPr>
          <w:rFonts w:ascii="Calibri Light" w:hAnsi="Calibri Light"/>
        </w:rPr>
        <w:t xml:space="preserve">Die auf dem Arbeitsblatt aufgeführten </w:t>
      </w:r>
      <w:r w:rsidR="00D73D5B" w:rsidRPr="00BA3861">
        <w:rPr>
          <w:rFonts w:ascii="Calibri Light" w:hAnsi="Calibri Light"/>
        </w:rPr>
        <w:t>fehlerhafte</w:t>
      </w:r>
      <w:r w:rsidRPr="00BA3861">
        <w:rPr>
          <w:rFonts w:ascii="Calibri Light" w:hAnsi="Calibri Light"/>
        </w:rPr>
        <w:t>n</w:t>
      </w:r>
      <w:r w:rsidR="00D73D5B" w:rsidRPr="00BA3861">
        <w:rPr>
          <w:rFonts w:ascii="Calibri Light" w:hAnsi="Calibri Light"/>
        </w:rPr>
        <w:t xml:space="preserve"> Argument</w:t>
      </w:r>
      <w:r w:rsidRPr="00BA3861">
        <w:rPr>
          <w:rFonts w:ascii="Calibri Light" w:hAnsi="Calibri Light"/>
        </w:rPr>
        <w:t xml:space="preserve">e </w:t>
      </w:r>
      <w:r w:rsidR="00291A04" w:rsidRPr="00BA3861">
        <w:rPr>
          <w:rFonts w:ascii="Calibri Light" w:hAnsi="Calibri Light"/>
        </w:rPr>
        <w:t>verletzen mitunter</w:t>
      </w:r>
      <w:r w:rsidR="00D73D5B" w:rsidRPr="00BA3861">
        <w:rPr>
          <w:rFonts w:ascii="Calibri Light" w:hAnsi="Calibri Light"/>
        </w:rPr>
        <w:t xml:space="preserve"> mehr als nur ein Gütekriterium</w:t>
      </w:r>
      <w:r w:rsidR="00E4619C" w:rsidRPr="00BA3861">
        <w:rPr>
          <w:rFonts w:ascii="Calibri Light" w:hAnsi="Calibri Light"/>
        </w:rPr>
        <w:t>,</w:t>
      </w:r>
      <w:r w:rsidR="00D73D5B" w:rsidRPr="00BA3861">
        <w:rPr>
          <w:rFonts w:ascii="Calibri Light" w:hAnsi="Calibri Light"/>
        </w:rPr>
        <w:t xml:space="preserve"> der Fokus </w:t>
      </w:r>
      <w:r w:rsidR="00E4619C" w:rsidRPr="00BA3861">
        <w:rPr>
          <w:rFonts w:ascii="Calibri Light" w:hAnsi="Calibri Light"/>
        </w:rPr>
        <w:t xml:space="preserve">liegt </w:t>
      </w:r>
      <w:r w:rsidR="00D73D5B" w:rsidRPr="00BA3861">
        <w:rPr>
          <w:rFonts w:ascii="Calibri Light" w:hAnsi="Calibri Light"/>
        </w:rPr>
        <w:t xml:space="preserve">jedoch auf </w:t>
      </w:r>
      <w:r w:rsidR="00AB2B92" w:rsidRPr="00BA3861">
        <w:rPr>
          <w:rFonts w:ascii="Calibri Light" w:hAnsi="Calibri Light"/>
        </w:rPr>
        <w:t xml:space="preserve">jeweils </w:t>
      </w:r>
      <w:r w:rsidR="00D73D5B" w:rsidRPr="00BA3861">
        <w:rPr>
          <w:rFonts w:ascii="Calibri Light" w:hAnsi="Calibri Light"/>
        </w:rPr>
        <w:t xml:space="preserve">einem zentralen Problem pro Argument, um die unterschiedlichen Arten von </w:t>
      </w:r>
      <w:r w:rsidR="00AB2B92" w:rsidRPr="00BA3861">
        <w:rPr>
          <w:rFonts w:ascii="Calibri Light" w:hAnsi="Calibri Light"/>
        </w:rPr>
        <w:t xml:space="preserve">Argumentationsfehlern </w:t>
      </w:r>
      <w:r w:rsidR="00D73D5B" w:rsidRPr="00BA3861">
        <w:rPr>
          <w:rFonts w:ascii="Calibri Light" w:hAnsi="Calibri Light"/>
        </w:rPr>
        <w:t xml:space="preserve">zu veranschaulichen. </w:t>
      </w:r>
    </w:p>
    <w:p w14:paraId="31496FE7" w14:textId="786088CF" w:rsidR="006B4218" w:rsidRPr="00AB574E" w:rsidRDefault="00AE758A" w:rsidP="00DB11EB">
      <w:pPr>
        <w:pStyle w:val="Listenabsatz"/>
        <w:numPr>
          <w:ilvl w:val="0"/>
          <w:numId w:val="4"/>
        </w:numPr>
        <w:spacing w:before="240" w:after="130" w:line="240" w:lineRule="auto"/>
        <w:jc w:val="both"/>
        <w:rPr>
          <w:rFonts w:ascii="Calibri" w:eastAsiaTheme="minorEastAsia" w:hAnsi="Calibri" w:cs="Calibri"/>
          <w:b/>
          <w:bCs/>
          <w:lang w:eastAsia="de-DE"/>
        </w:rPr>
      </w:pPr>
      <w:r w:rsidRPr="00AB574E">
        <w:rPr>
          <w:rFonts w:ascii="Calibri" w:eastAsiaTheme="minorEastAsia" w:hAnsi="Calibri" w:cs="Calibri"/>
          <w:b/>
          <w:bCs/>
          <w:lang w:eastAsia="de-DE"/>
        </w:rPr>
        <w:t xml:space="preserve">Gleichsetzung von </w:t>
      </w:r>
      <w:r w:rsidR="008D6A04" w:rsidRPr="00AB574E">
        <w:rPr>
          <w:rFonts w:ascii="Calibri" w:eastAsiaTheme="minorEastAsia" w:hAnsi="Calibri" w:cs="Calibri"/>
          <w:b/>
          <w:bCs/>
          <w:lang w:eastAsia="de-DE"/>
        </w:rPr>
        <w:t>Korrelation und Kausalität</w:t>
      </w:r>
    </w:p>
    <w:p w14:paraId="45F73DDE" w14:textId="1536AEED" w:rsidR="00335F60" w:rsidRPr="00BA3861" w:rsidRDefault="00493F47" w:rsidP="00DB7D1F">
      <w:pPr>
        <w:spacing w:after="130" w:line="260" w:lineRule="exact"/>
        <w:contextualSpacing/>
        <w:jc w:val="both"/>
        <w:rPr>
          <w:rFonts w:ascii="Calibri Light" w:hAnsi="Calibri Light"/>
        </w:rPr>
      </w:pPr>
      <w:r w:rsidRPr="00BA3861">
        <w:rPr>
          <w:rFonts w:ascii="Calibri Light" w:hAnsi="Calibri Light"/>
          <w:noProof/>
        </w:rPr>
        <mc:AlternateContent>
          <mc:Choice Requires="wps">
            <w:drawing>
              <wp:anchor distT="45720" distB="45720" distL="114300" distR="114300" simplePos="0" relativeHeight="251667456" behindDoc="0" locked="0" layoutInCell="1" allowOverlap="1" wp14:anchorId="032846FD" wp14:editId="02F018FA">
                <wp:simplePos x="0" y="0"/>
                <wp:positionH relativeFrom="column">
                  <wp:posOffset>-6350</wp:posOffset>
                </wp:positionH>
                <wp:positionV relativeFrom="paragraph">
                  <wp:posOffset>613410</wp:posOffset>
                </wp:positionV>
                <wp:extent cx="5943600" cy="1335405"/>
                <wp:effectExtent l="0" t="0" r="12700" b="10795"/>
                <wp:wrapSquare wrapText="bothSides"/>
                <wp:docPr id="18956254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35405"/>
                        </a:xfrm>
                        <a:prstGeom prst="rect">
                          <a:avLst/>
                        </a:prstGeom>
                        <a:solidFill>
                          <a:srgbClr val="FFFFFF"/>
                        </a:solidFill>
                        <a:ln w="9525">
                          <a:solidFill>
                            <a:srgbClr val="000000"/>
                          </a:solidFill>
                          <a:miter lim="800000"/>
                          <a:headEnd/>
                          <a:tailEnd/>
                        </a:ln>
                      </wps:spPr>
                      <wps:txbx>
                        <w:txbxContent>
                          <w:p w14:paraId="7A95F288" w14:textId="3B12A605" w:rsidR="008205EC" w:rsidRPr="00DF315F" w:rsidRDefault="00AF65D7" w:rsidP="00DB11EB">
                            <w:pPr>
                              <w:jc w:val="both"/>
                              <w:rPr>
                                <w:rFonts w:ascii="Calibri Light" w:hAnsi="Calibri Light" w:cs="Calibri Light"/>
                                <w:sz w:val="21"/>
                                <w:szCs w:val="21"/>
                              </w:rPr>
                            </w:pPr>
                            <w:r w:rsidRPr="00DF315F">
                              <w:rPr>
                                <w:rFonts w:ascii="Calibri Light" w:hAnsi="Calibri Light" w:cs="Calibri Light"/>
                                <w:sz w:val="21"/>
                                <w:szCs w:val="21"/>
                              </w:rPr>
                              <w:t>Hier liegt eine</w:t>
                            </w:r>
                            <w:r w:rsidR="00597356" w:rsidRPr="00DF315F">
                              <w:rPr>
                                <w:rFonts w:ascii="Calibri Light" w:hAnsi="Calibri Light" w:cs="Calibri Light"/>
                                <w:sz w:val="21"/>
                                <w:szCs w:val="21"/>
                              </w:rPr>
                              <w:t xml:space="preserve"> sehr</w:t>
                            </w:r>
                            <w:r w:rsidRPr="00DF315F">
                              <w:rPr>
                                <w:rFonts w:ascii="Calibri Light" w:hAnsi="Calibri Light" w:cs="Calibri Light"/>
                                <w:sz w:val="21"/>
                                <w:szCs w:val="21"/>
                              </w:rPr>
                              <w:t xml:space="preserve"> </w:t>
                            </w:r>
                            <w:r w:rsidR="00AC4D32" w:rsidRPr="00DF315F">
                              <w:rPr>
                                <w:rFonts w:ascii="Calibri Light" w:hAnsi="Calibri Light" w:cs="Calibri Light"/>
                                <w:sz w:val="21"/>
                                <w:szCs w:val="21"/>
                              </w:rPr>
                              <w:t>häufig vorkommende</w:t>
                            </w:r>
                            <w:r w:rsidRPr="00DF315F">
                              <w:rPr>
                                <w:rFonts w:ascii="Calibri Light" w:hAnsi="Calibri Light" w:cs="Calibri Light"/>
                                <w:sz w:val="21"/>
                                <w:szCs w:val="21"/>
                              </w:rPr>
                              <w:t xml:space="preserve"> </w:t>
                            </w:r>
                            <w:r w:rsidRPr="00DF315F">
                              <w:rPr>
                                <w:rFonts w:ascii="Calibri" w:hAnsi="Calibri" w:cs="Calibri"/>
                                <w:b/>
                                <w:bCs/>
                                <w:sz w:val="21"/>
                                <w:szCs w:val="21"/>
                              </w:rPr>
                              <w:t>Verwechslung von Korrelation und Kausalität</w:t>
                            </w:r>
                            <w:r w:rsidRPr="00DF315F">
                              <w:rPr>
                                <w:rFonts w:ascii="Calibri Light" w:hAnsi="Calibri Light" w:cs="Calibri Light"/>
                                <w:sz w:val="21"/>
                                <w:szCs w:val="21"/>
                              </w:rPr>
                              <w:t xml:space="preserve"> vor. Nur</w:t>
                            </w:r>
                            <w:r w:rsidR="00DC45C8" w:rsidRPr="00DF315F">
                              <w:rPr>
                                <w:rFonts w:ascii="Calibri Light" w:hAnsi="Calibri Light" w:cs="Calibri Light"/>
                                <w:sz w:val="21"/>
                                <w:szCs w:val="21"/>
                              </w:rPr>
                              <w:t xml:space="preserve">, </w:t>
                            </w:r>
                            <w:r w:rsidRPr="00DF315F">
                              <w:rPr>
                                <w:rFonts w:ascii="Calibri Light" w:hAnsi="Calibri Light" w:cs="Calibri Light"/>
                                <w:sz w:val="21"/>
                                <w:szCs w:val="21"/>
                              </w:rPr>
                              <w:t xml:space="preserve">weil etwas </w:t>
                            </w:r>
                            <w:r w:rsidR="008F7F71" w:rsidRPr="00DF315F">
                              <w:rPr>
                                <w:rFonts w:ascii="Calibri Light" w:hAnsi="Calibri Light" w:cs="Calibri Light"/>
                                <w:sz w:val="21"/>
                                <w:szCs w:val="21"/>
                              </w:rPr>
                              <w:t xml:space="preserve">zeitgleich passiert (Korrelation), heißt das nicht, dass zwischen den beiden Dingen auch eine Ursache-Wirkung-Beziehung (Kausalität) besteht. In diesem Fall ist </w:t>
                            </w:r>
                            <w:r w:rsidR="004301DB" w:rsidRPr="00DF315F">
                              <w:rPr>
                                <w:rFonts w:ascii="Calibri Light" w:hAnsi="Calibri Light" w:cs="Calibri Light"/>
                                <w:sz w:val="21"/>
                                <w:szCs w:val="21"/>
                              </w:rPr>
                              <w:t xml:space="preserve">der Fakt, dass die Männer einen Bart haben, nicht die Ursache für ihr Glück. </w:t>
                            </w:r>
                            <w:r w:rsidR="008205EC" w:rsidRPr="00DF315F">
                              <w:rPr>
                                <w:rFonts w:ascii="Calibri Light" w:hAnsi="Calibri Light" w:cs="Calibri Light"/>
                                <w:sz w:val="21"/>
                                <w:szCs w:val="21"/>
                              </w:rPr>
                              <w:t xml:space="preserve">Es handelt sich lediglich um eine zufällige Korrelation. </w:t>
                            </w:r>
                            <w:r w:rsidR="00C77732" w:rsidRPr="00DF315F">
                              <w:rPr>
                                <w:rFonts w:ascii="Calibri Light" w:hAnsi="Calibri Light" w:cs="Calibri Light"/>
                                <w:sz w:val="21"/>
                                <w:szCs w:val="21"/>
                              </w:rPr>
                              <w:t xml:space="preserve">Es kann genauso gut sein, dass eine dritte Variable (z. B. Alter, Lebensstil) dazu führt, dass Männer häufiger Bart tragen und zugleich glücklicher sind. </w:t>
                            </w:r>
                            <w:r w:rsidR="008205EC" w:rsidRPr="00DF315F">
                              <w:rPr>
                                <w:rFonts w:ascii="Calibri Light" w:hAnsi="Calibri Light" w:cs="Calibri Light"/>
                                <w:sz w:val="21"/>
                                <w:szCs w:val="21"/>
                              </w:rPr>
                              <w:t>Daher werden bartlose Männer nicht glücklicher werden, wenn sie sich einen Bart wachsen lassen.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846FD" id="_x0000_t202" coordsize="21600,21600" o:spt="202" path="m,l,21600r21600,l21600,xe">
                <v:stroke joinstyle="miter"/>
                <v:path gradientshapeok="t" o:connecttype="rect"/>
              </v:shapetype>
              <v:shape id="Textfeld 2" o:spid="_x0000_s1026" type="#_x0000_t202" style="position:absolute;left:0;text-align:left;margin-left:-.5pt;margin-top:48.3pt;width:468pt;height:105.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">
                <v:textbox>
                  <w:txbxContent>
                    <w:p w14:paraId="7A95F288" w14:textId="3B12A605" w:rsidR="008205EC" w:rsidRPr="00DF315F" w:rsidRDefault="00AF65D7" w:rsidP="00DB11EB">
                      <w:pPr>
                        <w:jc w:val="both"/>
                        <w:rPr>
                          <w:rFonts w:ascii="Calibri Light" w:hAnsi="Calibri Light" w:cs="Calibri Light"/>
                          <w:sz w:val="21"/>
                          <w:szCs w:val="21"/>
                        </w:rPr>
                      </w:pPr>
                      <w:r w:rsidRPr="00DF315F">
                        <w:rPr>
                          <w:rFonts w:ascii="Calibri Light" w:hAnsi="Calibri Light" w:cs="Calibri Light"/>
                          <w:sz w:val="21"/>
                          <w:szCs w:val="21"/>
                        </w:rPr>
                        <w:t>Hier liegt eine</w:t>
                      </w:r>
                      <w:r w:rsidR="00597356" w:rsidRPr="00DF315F">
                        <w:rPr>
                          <w:rFonts w:ascii="Calibri Light" w:hAnsi="Calibri Light" w:cs="Calibri Light"/>
                          <w:sz w:val="21"/>
                          <w:szCs w:val="21"/>
                        </w:rPr>
                        <w:t xml:space="preserve"> sehr</w:t>
                      </w:r>
                      <w:r w:rsidRPr="00DF315F">
                        <w:rPr>
                          <w:rFonts w:ascii="Calibri Light" w:hAnsi="Calibri Light" w:cs="Calibri Light"/>
                          <w:sz w:val="21"/>
                          <w:szCs w:val="21"/>
                        </w:rPr>
                        <w:t xml:space="preserve"> </w:t>
                      </w:r>
                      <w:r w:rsidR="00AC4D32" w:rsidRPr="00DF315F">
                        <w:rPr>
                          <w:rFonts w:ascii="Calibri Light" w:hAnsi="Calibri Light" w:cs="Calibri Light"/>
                          <w:sz w:val="21"/>
                          <w:szCs w:val="21"/>
                        </w:rPr>
                        <w:t>häufig vorkommende</w:t>
                      </w:r>
                      <w:r w:rsidRPr="00DF315F">
                        <w:rPr>
                          <w:rFonts w:ascii="Calibri Light" w:hAnsi="Calibri Light" w:cs="Calibri Light"/>
                          <w:sz w:val="21"/>
                          <w:szCs w:val="21"/>
                        </w:rPr>
                        <w:t xml:space="preserve"> </w:t>
                      </w:r>
                      <w:r w:rsidRPr="00DF315F">
                        <w:rPr>
                          <w:rFonts w:ascii="Calibri" w:hAnsi="Calibri" w:cs="Calibri"/>
                          <w:b/>
                          <w:bCs/>
                          <w:sz w:val="21"/>
                          <w:szCs w:val="21"/>
                        </w:rPr>
                        <w:t>Verwechslung von Korrelation und Kausalität</w:t>
                      </w:r>
                      <w:r w:rsidRPr="00DF315F">
                        <w:rPr>
                          <w:rFonts w:ascii="Calibri Light" w:hAnsi="Calibri Light" w:cs="Calibri Light"/>
                          <w:sz w:val="21"/>
                          <w:szCs w:val="21"/>
                        </w:rPr>
                        <w:t xml:space="preserve"> vor. Nur</w:t>
                      </w:r>
                      <w:r w:rsidR="00DC45C8" w:rsidRPr="00DF315F">
                        <w:rPr>
                          <w:rFonts w:ascii="Calibri Light" w:hAnsi="Calibri Light" w:cs="Calibri Light"/>
                          <w:sz w:val="21"/>
                          <w:szCs w:val="21"/>
                        </w:rPr>
                        <w:t xml:space="preserve">, </w:t>
                      </w:r>
                      <w:r w:rsidRPr="00DF315F">
                        <w:rPr>
                          <w:rFonts w:ascii="Calibri Light" w:hAnsi="Calibri Light" w:cs="Calibri Light"/>
                          <w:sz w:val="21"/>
                          <w:szCs w:val="21"/>
                        </w:rPr>
                        <w:t xml:space="preserve">weil etwas </w:t>
                      </w:r>
                      <w:r w:rsidR="008F7F71" w:rsidRPr="00DF315F">
                        <w:rPr>
                          <w:rFonts w:ascii="Calibri Light" w:hAnsi="Calibri Light" w:cs="Calibri Light"/>
                          <w:sz w:val="21"/>
                          <w:szCs w:val="21"/>
                        </w:rPr>
                        <w:t xml:space="preserve">zeitgleich passiert (Korrelation), heißt das nicht, dass zwischen den beiden Dingen auch eine Ursache-Wirkung-Beziehung (Kausalität) besteht. In diesem Fall ist </w:t>
                      </w:r>
                      <w:r w:rsidR="004301DB" w:rsidRPr="00DF315F">
                        <w:rPr>
                          <w:rFonts w:ascii="Calibri Light" w:hAnsi="Calibri Light" w:cs="Calibri Light"/>
                          <w:sz w:val="21"/>
                          <w:szCs w:val="21"/>
                        </w:rPr>
                        <w:t xml:space="preserve">der Fakt, dass die Männer einen Bart haben, nicht die Ursache für ihr Glück. </w:t>
                      </w:r>
                      <w:r w:rsidR="008205EC" w:rsidRPr="00DF315F">
                        <w:rPr>
                          <w:rFonts w:ascii="Calibri Light" w:hAnsi="Calibri Light" w:cs="Calibri Light"/>
                          <w:sz w:val="21"/>
                          <w:szCs w:val="21"/>
                        </w:rPr>
                        <w:t xml:space="preserve">Es handelt sich lediglich um eine zufällige Korrelation. </w:t>
                      </w:r>
                      <w:r w:rsidR="00C77732" w:rsidRPr="00DF315F">
                        <w:rPr>
                          <w:rFonts w:ascii="Calibri Light" w:hAnsi="Calibri Light" w:cs="Calibri Light"/>
                          <w:sz w:val="21"/>
                          <w:szCs w:val="21"/>
                        </w:rPr>
                        <w:t xml:space="preserve">Es kann genauso gut sein, dass eine dritte Variable (z. B. Alter, Lebensstil) dazu führt, dass Männer häufiger Bart tragen und zugleich glücklicher sind. </w:t>
                      </w:r>
                      <w:r w:rsidR="008205EC" w:rsidRPr="00DF315F">
                        <w:rPr>
                          <w:rFonts w:ascii="Calibri Light" w:hAnsi="Calibri Light" w:cs="Calibri Light"/>
                          <w:sz w:val="21"/>
                          <w:szCs w:val="21"/>
                        </w:rPr>
                        <w:t>Daher werden bartlose Männer nicht glücklicher werden, wenn sie sich einen Bart wachsen lassen.</w:t>
                      </w:r>
                    </w:p>
                  </w:txbxContent>
                </v:textbox>
                <w10:wrap type="square"/>
              </v:shape>
            </w:pict>
          </mc:Fallback>
        </mc:AlternateContent>
      </w:r>
      <w:r w:rsidR="00335F60" w:rsidRPr="00BA3861">
        <w:rPr>
          <w:rFonts w:ascii="Calibri Light" w:hAnsi="Calibri Light"/>
        </w:rPr>
        <w:t>Eine Studie trägt den Titel: „Bärtige Männer sind glücklicher als Männer ohne Bart.“ „Also“, schlussfolgert Tim, „kann daraus geschlossen werden, dass Männer, die sich einen Bart wachsen lassen, auch glücklicher werden.“</w:t>
      </w:r>
    </w:p>
    <w:p w14:paraId="51C56629" w14:textId="40C89428" w:rsidR="00FB6F29" w:rsidRPr="00AB574E" w:rsidRDefault="00E1763C" w:rsidP="00DB11EB">
      <w:pPr>
        <w:pStyle w:val="Listenabsatz"/>
        <w:numPr>
          <w:ilvl w:val="0"/>
          <w:numId w:val="4"/>
        </w:numPr>
        <w:spacing w:before="240" w:after="130" w:line="240" w:lineRule="auto"/>
        <w:jc w:val="both"/>
        <w:rPr>
          <w:rFonts w:ascii="Calibri" w:eastAsiaTheme="minorEastAsia" w:hAnsi="Calibri" w:cs="Calibri"/>
          <w:b/>
          <w:bCs/>
          <w:lang w:eastAsia="de-DE"/>
        </w:rPr>
      </w:pPr>
      <w:r w:rsidRPr="00AB574E">
        <w:rPr>
          <w:rFonts w:ascii="Calibri" w:eastAsiaTheme="minorEastAsia" w:hAnsi="Calibri" w:cs="Calibri"/>
          <w:b/>
          <w:bCs/>
          <w:lang w:eastAsia="de-DE"/>
        </w:rPr>
        <w:t>Unvollständigkeit</w:t>
      </w:r>
      <w:r w:rsidR="00AE758A" w:rsidRPr="00AB574E">
        <w:rPr>
          <w:rFonts w:ascii="Calibri" w:eastAsiaTheme="minorEastAsia" w:hAnsi="Calibri" w:cs="Calibri"/>
          <w:b/>
          <w:bCs/>
          <w:lang w:eastAsia="de-DE"/>
        </w:rPr>
        <w:t>, Überinterpretation eines Durchschnittswerts und unzulässige Verallgemeinerung</w:t>
      </w:r>
    </w:p>
    <w:p w14:paraId="530EC623" w14:textId="77777777" w:rsidR="00036EA1" w:rsidRPr="00BA3861" w:rsidRDefault="00C500CF" w:rsidP="00DB7D1F">
      <w:pPr>
        <w:spacing w:after="130" w:line="260" w:lineRule="exact"/>
        <w:contextualSpacing/>
        <w:jc w:val="both"/>
        <w:rPr>
          <w:rFonts w:ascii="Calibri Light" w:hAnsi="Calibri Light"/>
        </w:rPr>
      </w:pPr>
      <w:r w:rsidRPr="00BA3861">
        <w:rPr>
          <w:rFonts w:ascii="Calibri Light" w:hAnsi="Calibri Light"/>
        </w:rPr>
        <w:t xml:space="preserve">Eine statistische Untersuchung kommt zu dem Ergebnis: „Frauen brauchen im Durchschnitt 11 Minuten für die Lösung eines Sudokus, Männer 11,5 Minuten“. </w:t>
      </w:r>
      <w:proofErr w:type="gramStart"/>
      <w:r w:rsidRPr="00BA3861">
        <w:rPr>
          <w:rFonts w:ascii="Calibri Light" w:hAnsi="Calibri Light"/>
        </w:rPr>
        <w:t>„Also“,</w:t>
      </w:r>
      <w:proofErr w:type="gramEnd"/>
      <w:r w:rsidRPr="00BA3861">
        <w:rPr>
          <w:rFonts w:ascii="Calibri Light" w:hAnsi="Calibri Light"/>
        </w:rPr>
        <w:t xml:space="preserve"> schließt Julia während ihrer Präsentation, „kann aus diesem Ergebnis geschlossen werden, dass Frauen besser im Lösen von Sudokus sind.“</w:t>
      </w:r>
    </w:p>
    <w:p w14:paraId="461FD74A" w14:textId="3B2344AF" w:rsidR="00C500CF" w:rsidRPr="00DF315F" w:rsidRDefault="0091132A" w:rsidP="00DB7D1F">
      <w:pPr>
        <w:spacing w:after="130" w:line="260" w:lineRule="exact"/>
        <w:contextualSpacing/>
        <w:jc w:val="both"/>
        <w:rPr>
          <w:rFonts w:ascii="Calibri" w:eastAsia="MS Mincho" w:hAnsi="Calibri" w:cs="Calibri"/>
          <w:sz w:val="21"/>
          <w:szCs w:val="24"/>
          <w:lang w:eastAsia="de-DE"/>
        </w:rPr>
      </w:pPr>
      <w:r w:rsidRPr="00DF315F">
        <w:rPr>
          <w:rFonts w:ascii="Calibri" w:eastAsiaTheme="minorEastAsia" w:hAnsi="Calibri" w:cs="Calibri"/>
          <w:noProof/>
          <w:sz w:val="21"/>
          <w:szCs w:val="21"/>
          <w:lang w:eastAsia="de-DE"/>
        </w:rPr>
        <mc:AlternateContent>
          <mc:Choice Requires="wps">
            <w:drawing>
              <wp:anchor distT="45720" distB="45720" distL="114300" distR="114300" simplePos="0" relativeHeight="251669504" behindDoc="0" locked="0" layoutInCell="1" allowOverlap="1" wp14:anchorId="5557B451" wp14:editId="3D89A05D">
                <wp:simplePos x="0" y="0"/>
                <wp:positionH relativeFrom="column">
                  <wp:posOffset>-6236</wp:posOffset>
                </wp:positionH>
                <wp:positionV relativeFrom="paragraph">
                  <wp:posOffset>250204</wp:posOffset>
                </wp:positionV>
                <wp:extent cx="5873750" cy="2136775"/>
                <wp:effectExtent l="0" t="0" r="19050" b="9525"/>
                <wp:wrapSquare wrapText="bothSides"/>
                <wp:docPr id="387897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2136775"/>
                        </a:xfrm>
                        <a:prstGeom prst="rect">
                          <a:avLst/>
                        </a:prstGeom>
                        <a:solidFill>
                          <a:srgbClr val="FFFFFF"/>
                        </a:solidFill>
                        <a:ln w="9525">
                          <a:solidFill>
                            <a:srgbClr val="000000"/>
                          </a:solidFill>
                          <a:miter lim="800000"/>
                          <a:headEnd/>
                          <a:tailEnd/>
                        </a:ln>
                      </wps:spPr>
                      <wps:txbx>
                        <w:txbxContent>
                          <w:p w14:paraId="737D693D" w14:textId="77777777" w:rsidR="00744E6D" w:rsidRPr="00DF315F" w:rsidRDefault="009D500C" w:rsidP="00DB11EB">
                            <w:pPr>
                              <w:spacing w:after="130" w:line="240" w:lineRule="auto"/>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 xml:space="preserve">Es gibt hier mehrere Mängel: </w:t>
                            </w:r>
                          </w:p>
                          <w:p w14:paraId="6763D40B" w14:textId="77777777" w:rsidR="003A044F" w:rsidRPr="00DF315F" w:rsidRDefault="00744E6D" w:rsidP="00DB11EB">
                            <w:pPr>
                              <w:spacing w:after="130" w:line="240" w:lineRule="auto"/>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Es wird nicht klar, w</w:t>
                            </w:r>
                            <w:r w:rsidR="009D500C" w:rsidRPr="00DF315F">
                              <w:rPr>
                                <w:rFonts w:ascii="Calibri Light" w:eastAsiaTheme="minorEastAsia" w:hAnsi="Calibri Light" w:cs="Calibri Light"/>
                                <w:sz w:val="21"/>
                                <w:szCs w:val="21"/>
                                <w:lang w:eastAsia="de-DE"/>
                              </w:rPr>
                              <w:t>er die ‚Studie‘ durchgeführt</w:t>
                            </w:r>
                            <w:r w:rsidRPr="00DF315F">
                              <w:rPr>
                                <w:rFonts w:ascii="Calibri Light" w:eastAsiaTheme="minorEastAsia" w:hAnsi="Calibri Light" w:cs="Calibri Light"/>
                                <w:sz w:val="21"/>
                                <w:szCs w:val="21"/>
                                <w:lang w:eastAsia="de-DE"/>
                              </w:rPr>
                              <w:t xml:space="preserve"> hat – </w:t>
                            </w:r>
                            <w:r w:rsidR="00D73205" w:rsidRPr="00DF315F">
                              <w:rPr>
                                <w:rFonts w:ascii="Calibri Light" w:eastAsiaTheme="minorEastAsia" w:hAnsi="Calibri Light" w:cs="Calibri Light"/>
                                <w:sz w:val="21"/>
                                <w:szCs w:val="21"/>
                                <w:lang w:eastAsia="de-DE"/>
                              </w:rPr>
                              <w:t>wie vertrauenswürdig ist die Quelle</w:t>
                            </w:r>
                            <w:r w:rsidRPr="00DF315F">
                              <w:rPr>
                                <w:rFonts w:ascii="Calibri Light" w:eastAsiaTheme="minorEastAsia" w:hAnsi="Calibri Light" w:cs="Calibri Light"/>
                                <w:sz w:val="21"/>
                                <w:szCs w:val="21"/>
                                <w:lang w:eastAsia="de-DE"/>
                              </w:rPr>
                              <w:t>?</w:t>
                            </w:r>
                            <w:r w:rsidR="009D500C" w:rsidRPr="00DF315F">
                              <w:rPr>
                                <w:rFonts w:ascii="Calibri Light" w:eastAsiaTheme="minorEastAsia" w:hAnsi="Calibri Light" w:cs="Calibri Light"/>
                                <w:sz w:val="21"/>
                                <w:szCs w:val="21"/>
                                <w:lang w:eastAsia="de-DE"/>
                              </w:rPr>
                              <w:t xml:space="preserve"> </w:t>
                            </w:r>
                          </w:p>
                          <w:p w14:paraId="096AC98E" w14:textId="15EB6190" w:rsidR="003B1363" w:rsidRPr="00DF315F" w:rsidRDefault="009D500C" w:rsidP="00DB11EB">
                            <w:pPr>
                              <w:spacing w:after="130" w:line="240" w:lineRule="auto"/>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 xml:space="preserve">Die </w:t>
                            </w:r>
                            <w:r w:rsidR="00D73205" w:rsidRPr="00DF315F">
                              <w:rPr>
                                <w:rFonts w:ascii="Calibri Light" w:eastAsiaTheme="minorEastAsia" w:hAnsi="Calibri Light" w:cs="Calibri Light"/>
                                <w:sz w:val="21"/>
                                <w:szCs w:val="21"/>
                                <w:lang w:eastAsia="de-DE"/>
                              </w:rPr>
                              <w:t>Untersuchung</w:t>
                            </w:r>
                            <w:r w:rsidRPr="00DF315F">
                              <w:rPr>
                                <w:rFonts w:ascii="Calibri Light" w:eastAsiaTheme="minorEastAsia" w:hAnsi="Calibri Light" w:cs="Calibri Light"/>
                                <w:sz w:val="21"/>
                                <w:szCs w:val="21"/>
                                <w:lang w:eastAsia="de-DE"/>
                              </w:rPr>
                              <w:t xml:space="preserve"> </w:t>
                            </w:r>
                            <w:r w:rsidR="00D73205" w:rsidRPr="00DF315F">
                              <w:rPr>
                                <w:rFonts w:ascii="Calibri Light" w:eastAsiaTheme="minorEastAsia" w:hAnsi="Calibri Light" w:cs="Calibri Light"/>
                                <w:sz w:val="21"/>
                                <w:szCs w:val="21"/>
                                <w:lang w:eastAsia="de-DE"/>
                              </w:rPr>
                              <w:t>sagt</w:t>
                            </w:r>
                            <w:r w:rsidRPr="00DF315F">
                              <w:rPr>
                                <w:rFonts w:ascii="Calibri Light" w:eastAsiaTheme="minorEastAsia" w:hAnsi="Calibri Light" w:cs="Calibri Light"/>
                                <w:sz w:val="21"/>
                                <w:szCs w:val="21"/>
                                <w:lang w:eastAsia="de-DE"/>
                              </w:rPr>
                              <w:t xml:space="preserve"> </w:t>
                            </w:r>
                            <w:r w:rsidR="003A044F" w:rsidRPr="00DF315F">
                              <w:rPr>
                                <w:rFonts w:ascii="Calibri Light" w:eastAsiaTheme="minorEastAsia" w:hAnsi="Calibri Light" w:cs="Calibri Light"/>
                                <w:sz w:val="21"/>
                                <w:szCs w:val="21"/>
                                <w:lang w:eastAsia="de-DE"/>
                              </w:rPr>
                              <w:t xml:space="preserve">außerdem </w:t>
                            </w:r>
                            <w:r w:rsidRPr="00DF315F">
                              <w:rPr>
                                <w:rFonts w:ascii="Calibri Light" w:eastAsiaTheme="minorEastAsia" w:hAnsi="Calibri Light" w:cs="Calibri Light"/>
                                <w:sz w:val="21"/>
                                <w:szCs w:val="21"/>
                                <w:lang w:eastAsia="de-DE"/>
                              </w:rPr>
                              <w:t xml:space="preserve">nur, dass </w:t>
                            </w:r>
                            <w:r w:rsidRPr="00DF315F">
                              <w:rPr>
                                <w:rFonts w:ascii="Calibri" w:eastAsiaTheme="minorEastAsia" w:hAnsi="Calibri" w:cs="Calibri"/>
                                <w:b/>
                                <w:bCs/>
                                <w:sz w:val="21"/>
                                <w:szCs w:val="21"/>
                                <w:lang w:eastAsia="de-DE"/>
                              </w:rPr>
                              <w:t>in dieser Stichprobe</w:t>
                            </w:r>
                            <w:r w:rsidRPr="00DF315F">
                              <w:rPr>
                                <w:rFonts w:ascii="Calibri Light" w:eastAsiaTheme="minorEastAsia" w:hAnsi="Calibri Light" w:cs="Calibri Light"/>
                                <w:sz w:val="21"/>
                                <w:szCs w:val="21"/>
                                <w:lang w:eastAsia="de-DE"/>
                              </w:rPr>
                              <w:t xml:space="preserve"> Frauen im Durchschnitt </w:t>
                            </w:r>
                            <w:r w:rsidR="00D73205" w:rsidRPr="00DF315F">
                              <w:rPr>
                                <w:rFonts w:ascii="Calibri Light" w:eastAsiaTheme="minorEastAsia" w:hAnsi="Calibri Light" w:cs="Calibri Light"/>
                                <w:sz w:val="21"/>
                                <w:szCs w:val="21"/>
                                <w:lang w:eastAsia="de-DE"/>
                              </w:rPr>
                              <w:t>schneller waren</w:t>
                            </w:r>
                            <w:r w:rsidRPr="00DF315F">
                              <w:rPr>
                                <w:rFonts w:ascii="Calibri Light" w:eastAsiaTheme="minorEastAsia" w:hAnsi="Calibri Light" w:cs="Calibri Light"/>
                                <w:sz w:val="21"/>
                                <w:szCs w:val="21"/>
                                <w:lang w:eastAsia="de-DE"/>
                              </w:rPr>
                              <w:t xml:space="preserve">. Erstens ist unklar, ob dieser Unterschied überhaupt statistisch signifikant ist oder einfach Zufall. Zweitens sagt ein Mittelwert nichts darüber, wie stark sich die Leistungen überlappen – es kann gut sein, dass sehr viele Männer schneller waren als viele Frauen. Drittens darf aus einer bestimmten Stichprobe </w:t>
                            </w:r>
                            <w:r w:rsidR="003A044F" w:rsidRPr="00DF315F">
                              <w:rPr>
                                <w:rFonts w:ascii="Calibri Light" w:eastAsiaTheme="minorEastAsia" w:hAnsi="Calibri Light" w:cs="Calibri Light"/>
                                <w:sz w:val="21"/>
                                <w:szCs w:val="21"/>
                                <w:lang w:eastAsia="de-DE"/>
                              </w:rPr>
                              <w:t xml:space="preserve">(die wie groß war?) </w:t>
                            </w:r>
                            <w:r w:rsidRPr="00DF315F">
                              <w:rPr>
                                <w:rFonts w:ascii="Calibri Light" w:eastAsiaTheme="minorEastAsia" w:hAnsi="Calibri Light" w:cs="Calibri Light"/>
                                <w:sz w:val="21"/>
                                <w:szCs w:val="21"/>
                                <w:lang w:eastAsia="de-DE"/>
                              </w:rPr>
                              <w:t xml:space="preserve">nicht ohne Weiteres auf </w:t>
                            </w:r>
                            <w:r w:rsidR="00BA2C31" w:rsidRPr="00DF315F">
                              <w:rPr>
                                <w:rFonts w:ascii="Calibri Light" w:eastAsiaTheme="minorEastAsia" w:hAnsi="Calibri Light" w:cs="Calibri Light"/>
                                <w:sz w:val="21"/>
                                <w:szCs w:val="21"/>
                                <w:lang w:eastAsia="de-DE"/>
                              </w:rPr>
                              <w:t>„</w:t>
                            </w:r>
                            <w:r w:rsidRPr="00DF315F">
                              <w:rPr>
                                <w:rFonts w:ascii="Calibri Light" w:eastAsiaTheme="minorEastAsia" w:hAnsi="Calibri Light" w:cs="Calibri Light"/>
                                <w:sz w:val="21"/>
                                <w:szCs w:val="21"/>
                                <w:lang w:eastAsia="de-DE"/>
                              </w:rPr>
                              <w:t>Frauen</w:t>
                            </w:r>
                            <w:r w:rsidR="00BA2C31" w:rsidRPr="00DF315F">
                              <w:rPr>
                                <w:rFonts w:ascii="Calibri Light" w:eastAsiaTheme="minorEastAsia" w:hAnsi="Calibri Light" w:cs="Calibri Light"/>
                                <w:sz w:val="21"/>
                                <w:szCs w:val="21"/>
                                <w:lang w:eastAsia="de-DE"/>
                              </w:rPr>
                              <w:t xml:space="preserve">“ </w:t>
                            </w:r>
                            <w:r w:rsidRPr="00DF315F">
                              <w:rPr>
                                <w:rFonts w:ascii="Calibri Light" w:eastAsiaTheme="minorEastAsia" w:hAnsi="Calibri Light" w:cs="Calibri Light"/>
                                <w:sz w:val="21"/>
                                <w:szCs w:val="21"/>
                                <w:lang w:eastAsia="de-DE"/>
                              </w:rPr>
                              <w:t>und „Männer“ im Allgemeinen geschlossen werden (Repräsentativität). Und schließlich setzt Julia „schneller“ mit „besser“ gleich, obwohl „besser“ auch Genauigkeit, Schwierigkeitsgrad der Sudokus oder Lösungsstrategie umfassen könnte. Ihr Schluss „Frauen sind besser im Lösen von Sudokus“ überinterpretiert also ein einzelnes, eng begrenztes Durchschnittsergebnis.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7B451" id="_x0000_s1027" type="#_x0000_t202" style="position:absolute;left:0;text-align:left;margin-left:-.5pt;margin-top:19.7pt;width:462.5pt;height:16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">
                <v:textbox>
                  <w:txbxContent>
                    <w:p w14:paraId="737D693D" w14:textId="77777777" w:rsidR="00744E6D" w:rsidRPr="00DF315F" w:rsidRDefault="009D500C" w:rsidP="00DB11EB">
                      <w:pPr>
                        <w:spacing w:after="130" w:line="240" w:lineRule="auto"/>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 xml:space="preserve">Es gibt hier mehrere Mängel: </w:t>
                      </w:r>
                    </w:p>
                    <w:p w14:paraId="6763D40B" w14:textId="77777777" w:rsidR="003A044F" w:rsidRPr="00DF315F" w:rsidRDefault="00744E6D" w:rsidP="00DB11EB">
                      <w:pPr>
                        <w:spacing w:after="130" w:line="240" w:lineRule="auto"/>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Es wird nicht klar, w</w:t>
                      </w:r>
                      <w:r w:rsidR="009D500C" w:rsidRPr="00DF315F">
                        <w:rPr>
                          <w:rFonts w:ascii="Calibri Light" w:eastAsiaTheme="minorEastAsia" w:hAnsi="Calibri Light" w:cs="Calibri Light"/>
                          <w:sz w:val="21"/>
                          <w:szCs w:val="21"/>
                          <w:lang w:eastAsia="de-DE"/>
                        </w:rPr>
                        <w:t>er die ‚Studie‘ durchgeführt</w:t>
                      </w:r>
                      <w:r w:rsidRPr="00DF315F">
                        <w:rPr>
                          <w:rFonts w:ascii="Calibri Light" w:eastAsiaTheme="minorEastAsia" w:hAnsi="Calibri Light" w:cs="Calibri Light"/>
                          <w:sz w:val="21"/>
                          <w:szCs w:val="21"/>
                          <w:lang w:eastAsia="de-DE"/>
                        </w:rPr>
                        <w:t xml:space="preserve"> hat – </w:t>
                      </w:r>
                      <w:r w:rsidR="00D73205" w:rsidRPr="00DF315F">
                        <w:rPr>
                          <w:rFonts w:ascii="Calibri Light" w:eastAsiaTheme="minorEastAsia" w:hAnsi="Calibri Light" w:cs="Calibri Light"/>
                          <w:sz w:val="21"/>
                          <w:szCs w:val="21"/>
                          <w:lang w:eastAsia="de-DE"/>
                        </w:rPr>
                        <w:t>wie vertrauenswürdig ist die Quelle</w:t>
                      </w:r>
                      <w:r w:rsidRPr="00DF315F">
                        <w:rPr>
                          <w:rFonts w:ascii="Calibri Light" w:eastAsiaTheme="minorEastAsia" w:hAnsi="Calibri Light" w:cs="Calibri Light"/>
                          <w:sz w:val="21"/>
                          <w:szCs w:val="21"/>
                          <w:lang w:eastAsia="de-DE"/>
                        </w:rPr>
                        <w:t>?</w:t>
                      </w:r>
                      <w:r w:rsidR="009D500C" w:rsidRPr="00DF315F">
                        <w:rPr>
                          <w:rFonts w:ascii="Calibri Light" w:eastAsiaTheme="minorEastAsia" w:hAnsi="Calibri Light" w:cs="Calibri Light"/>
                          <w:sz w:val="21"/>
                          <w:szCs w:val="21"/>
                          <w:lang w:eastAsia="de-DE"/>
                        </w:rPr>
                        <w:t xml:space="preserve"> </w:t>
                      </w:r>
                    </w:p>
                    <w:p w14:paraId="096AC98E" w14:textId="15EB6190" w:rsidR="003B1363" w:rsidRPr="00DF315F" w:rsidRDefault="009D500C" w:rsidP="00DB11EB">
                      <w:pPr>
                        <w:spacing w:after="130" w:line="240" w:lineRule="auto"/>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 xml:space="preserve">Die </w:t>
                      </w:r>
                      <w:r w:rsidR="00D73205" w:rsidRPr="00DF315F">
                        <w:rPr>
                          <w:rFonts w:ascii="Calibri Light" w:eastAsiaTheme="minorEastAsia" w:hAnsi="Calibri Light" w:cs="Calibri Light"/>
                          <w:sz w:val="21"/>
                          <w:szCs w:val="21"/>
                          <w:lang w:eastAsia="de-DE"/>
                        </w:rPr>
                        <w:t>Untersuchung</w:t>
                      </w:r>
                      <w:r w:rsidRPr="00DF315F">
                        <w:rPr>
                          <w:rFonts w:ascii="Calibri Light" w:eastAsiaTheme="minorEastAsia" w:hAnsi="Calibri Light" w:cs="Calibri Light"/>
                          <w:sz w:val="21"/>
                          <w:szCs w:val="21"/>
                          <w:lang w:eastAsia="de-DE"/>
                        </w:rPr>
                        <w:t xml:space="preserve"> </w:t>
                      </w:r>
                      <w:r w:rsidR="00D73205" w:rsidRPr="00DF315F">
                        <w:rPr>
                          <w:rFonts w:ascii="Calibri Light" w:eastAsiaTheme="minorEastAsia" w:hAnsi="Calibri Light" w:cs="Calibri Light"/>
                          <w:sz w:val="21"/>
                          <w:szCs w:val="21"/>
                          <w:lang w:eastAsia="de-DE"/>
                        </w:rPr>
                        <w:t>sagt</w:t>
                      </w:r>
                      <w:r w:rsidRPr="00DF315F">
                        <w:rPr>
                          <w:rFonts w:ascii="Calibri Light" w:eastAsiaTheme="minorEastAsia" w:hAnsi="Calibri Light" w:cs="Calibri Light"/>
                          <w:sz w:val="21"/>
                          <w:szCs w:val="21"/>
                          <w:lang w:eastAsia="de-DE"/>
                        </w:rPr>
                        <w:t xml:space="preserve"> </w:t>
                      </w:r>
                      <w:r w:rsidR="003A044F" w:rsidRPr="00DF315F">
                        <w:rPr>
                          <w:rFonts w:ascii="Calibri Light" w:eastAsiaTheme="minorEastAsia" w:hAnsi="Calibri Light" w:cs="Calibri Light"/>
                          <w:sz w:val="21"/>
                          <w:szCs w:val="21"/>
                          <w:lang w:eastAsia="de-DE"/>
                        </w:rPr>
                        <w:t xml:space="preserve">außerdem </w:t>
                      </w:r>
                      <w:r w:rsidRPr="00DF315F">
                        <w:rPr>
                          <w:rFonts w:ascii="Calibri Light" w:eastAsiaTheme="minorEastAsia" w:hAnsi="Calibri Light" w:cs="Calibri Light"/>
                          <w:sz w:val="21"/>
                          <w:szCs w:val="21"/>
                          <w:lang w:eastAsia="de-DE"/>
                        </w:rPr>
                        <w:t xml:space="preserve">nur, dass </w:t>
                      </w:r>
                      <w:r w:rsidRPr="00DF315F">
                        <w:rPr>
                          <w:rFonts w:ascii="Calibri" w:eastAsiaTheme="minorEastAsia" w:hAnsi="Calibri" w:cs="Calibri"/>
                          <w:b/>
                          <w:bCs/>
                          <w:sz w:val="21"/>
                          <w:szCs w:val="21"/>
                          <w:lang w:eastAsia="de-DE"/>
                        </w:rPr>
                        <w:t>in dieser Stichprobe</w:t>
                      </w:r>
                      <w:r w:rsidRPr="00DF315F">
                        <w:rPr>
                          <w:rFonts w:ascii="Calibri Light" w:eastAsiaTheme="minorEastAsia" w:hAnsi="Calibri Light" w:cs="Calibri Light"/>
                          <w:sz w:val="21"/>
                          <w:szCs w:val="21"/>
                          <w:lang w:eastAsia="de-DE"/>
                        </w:rPr>
                        <w:t xml:space="preserve"> Frauen im Durchschnitt </w:t>
                      </w:r>
                      <w:r w:rsidR="00D73205" w:rsidRPr="00DF315F">
                        <w:rPr>
                          <w:rFonts w:ascii="Calibri Light" w:eastAsiaTheme="minorEastAsia" w:hAnsi="Calibri Light" w:cs="Calibri Light"/>
                          <w:sz w:val="21"/>
                          <w:szCs w:val="21"/>
                          <w:lang w:eastAsia="de-DE"/>
                        </w:rPr>
                        <w:t>schneller waren</w:t>
                      </w:r>
                      <w:r w:rsidRPr="00DF315F">
                        <w:rPr>
                          <w:rFonts w:ascii="Calibri Light" w:eastAsiaTheme="minorEastAsia" w:hAnsi="Calibri Light" w:cs="Calibri Light"/>
                          <w:sz w:val="21"/>
                          <w:szCs w:val="21"/>
                          <w:lang w:eastAsia="de-DE"/>
                        </w:rPr>
                        <w:t xml:space="preserve">. Erstens ist unklar, ob dieser Unterschied überhaupt statistisch signifikant ist oder einfach Zufall. Zweitens sagt ein Mittelwert nichts darüber, wie stark sich die Leistungen überlappen – es kann gut sein, dass sehr viele Männer schneller waren als viele Frauen. Drittens darf aus einer bestimmten Stichprobe </w:t>
                      </w:r>
                      <w:r w:rsidR="003A044F" w:rsidRPr="00DF315F">
                        <w:rPr>
                          <w:rFonts w:ascii="Calibri Light" w:eastAsiaTheme="minorEastAsia" w:hAnsi="Calibri Light" w:cs="Calibri Light"/>
                          <w:sz w:val="21"/>
                          <w:szCs w:val="21"/>
                          <w:lang w:eastAsia="de-DE"/>
                        </w:rPr>
                        <w:t xml:space="preserve">(die wie groß war?) </w:t>
                      </w:r>
                      <w:r w:rsidRPr="00DF315F">
                        <w:rPr>
                          <w:rFonts w:ascii="Calibri Light" w:eastAsiaTheme="minorEastAsia" w:hAnsi="Calibri Light" w:cs="Calibri Light"/>
                          <w:sz w:val="21"/>
                          <w:szCs w:val="21"/>
                          <w:lang w:eastAsia="de-DE"/>
                        </w:rPr>
                        <w:t xml:space="preserve">nicht ohne Weiteres auf </w:t>
                      </w:r>
                      <w:r w:rsidR="00BA2C31" w:rsidRPr="00DF315F">
                        <w:rPr>
                          <w:rFonts w:ascii="Calibri Light" w:eastAsiaTheme="minorEastAsia" w:hAnsi="Calibri Light" w:cs="Calibri Light"/>
                          <w:sz w:val="21"/>
                          <w:szCs w:val="21"/>
                          <w:lang w:eastAsia="de-DE"/>
                        </w:rPr>
                        <w:t>„</w:t>
                      </w:r>
                      <w:r w:rsidRPr="00DF315F">
                        <w:rPr>
                          <w:rFonts w:ascii="Calibri Light" w:eastAsiaTheme="minorEastAsia" w:hAnsi="Calibri Light" w:cs="Calibri Light"/>
                          <w:sz w:val="21"/>
                          <w:szCs w:val="21"/>
                          <w:lang w:eastAsia="de-DE"/>
                        </w:rPr>
                        <w:t>Frauen</w:t>
                      </w:r>
                      <w:r w:rsidR="00BA2C31" w:rsidRPr="00DF315F">
                        <w:rPr>
                          <w:rFonts w:ascii="Calibri Light" w:eastAsiaTheme="minorEastAsia" w:hAnsi="Calibri Light" w:cs="Calibri Light"/>
                          <w:sz w:val="21"/>
                          <w:szCs w:val="21"/>
                          <w:lang w:eastAsia="de-DE"/>
                        </w:rPr>
                        <w:t xml:space="preserve">“ </w:t>
                      </w:r>
                      <w:r w:rsidRPr="00DF315F">
                        <w:rPr>
                          <w:rFonts w:ascii="Calibri Light" w:eastAsiaTheme="minorEastAsia" w:hAnsi="Calibri Light" w:cs="Calibri Light"/>
                          <w:sz w:val="21"/>
                          <w:szCs w:val="21"/>
                          <w:lang w:eastAsia="de-DE"/>
                        </w:rPr>
                        <w:t>und „Männer“ im Allgemeinen geschlossen werden (Repräsentativität). Und schließlich setzt Julia „schneller“ mit „besser“ gleich, obwohl „besser“ auch Genauigkeit, Schwierigkeitsgrad der Sudokus oder Lösungsstrategie umfassen könnte. Ihr Schluss „Frauen sind besser im Lösen von Sudokus“ überinterpretiert also ein einzelnes, eng begrenztes Durchschnittsergebnis.</w:t>
                      </w:r>
                    </w:p>
                  </w:txbxContent>
                </v:textbox>
                <w10:wrap type="square"/>
              </v:shape>
            </w:pict>
          </mc:Fallback>
        </mc:AlternateContent>
      </w:r>
    </w:p>
    <w:p w14:paraId="265EBF9F" w14:textId="77777777" w:rsidR="00CF7EDB" w:rsidRPr="00DF315F" w:rsidRDefault="00CF7EDB" w:rsidP="00DB11EB">
      <w:pPr>
        <w:pStyle w:val="Listenabsatz"/>
        <w:spacing w:before="240" w:after="130" w:line="240" w:lineRule="auto"/>
        <w:ind w:left="360"/>
        <w:jc w:val="both"/>
        <w:rPr>
          <w:rFonts w:ascii="Calibri" w:eastAsiaTheme="minorEastAsia" w:hAnsi="Calibri" w:cs="Calibri"/>
          <w:sz w:val="21"/>
          <w:szCs w:val="21"/>
          <w:lang w:eastAsia="de-DE"/>
        </w:rPr>
      </w:pPr>
    </w:p>
    <w:p w14:paraId="01E21586" w14:textId="77777777" w:rsidR="00CF7EDB" w:rsidRPr="00DF315F" w:rsidRDefault="00CF7EDB" w:rsidP="00DB11EB">
      <w:pPr>
        <w:pStyle w:val="Listenabsatz"/>
        <w:spacing w:before="240" w:after="130" w:line="240" w:lineRule="auto"/>
        <w:ind w:left="360"/>
        <w:jc w:val="both"/>
        <w:rPr>
          <w:rFonts w:ascii="Calibri" w:eastAsiaTheme="minorEastAsia" w:hAnsi="Calibri" w:cs="Calibri"/>
          <w:sz w:val="21"/>
          <w:szCs w:val="21"/>
          <w:lang w:eastAsia="de-DE"/>
        </w:rPr>
      </w:pPr>
    </w:p>
    <w:p w14:paraId="51A18812" w14:textId="77777777" w:rsidR="00CF7EDB" w:rsidRPr="00DF315F" w:rsidRDefault="00CF7EDB" w:rsidP="00DB11EB">
      <w:pPr>
        <w:pStyle w:val="Listenabsatz"/>
        <w:spacing w:before="240" w:after="130" w:line="240" w:lineRule="auto"/>
        <w:ind w:left="360"/>
        <w:jc w:val="both"/>
        <w:rPr>
          <w:rFonts w:ascii="Calibri" w:eastAsiaTheme="minorEastAsia" w:hAnsi="Calibri" w:cs="Calibri"/>
          <w:sz w:val="21"/>
          <w:szCs w:val="21"/>
          <w:lang w:eastAsia="de-DE"/>
        </w:rPr>
      </w:pPr>
    </w:p>
    <w:p w14:paraId="11CA844B" w14:textId="77777777" w:rsidR="00CF7EDB" w:rsidRDefault="00CF7EDB" w:rsidP="00DB11EB">
      <w:pPr>
        <w:pStyle w:val="Listenabsatz"/>
        <w:spacing w:before="240" w:after="130" w:line="240" w:lineRule="auto"/>
        <w:ind w:left="360"/>
        <w:jc w:val="both"/>
        <w:rPr>
          <w:rFonts w:ascii="Calibri" w:eastAsiaTheme="minorEastAsia" w:hAnsi="Calibri" w:cs="Calibri"/>
          <w:sz w:val="21"/>
          <w:szCs w:val="21"/>
          <w:lang w:eastAsia="de-DE"/>
        </w:rPr>
      </w:pPr>
    </w:p>
    <w:p w14:paraId="4C74CDC2" w14:textId="77777777" w:rsidR="00AA4092" w:rsidRPr="00DF315F" w:rsidRDefault="00AA4092" w:rsidP="00DB11EB">
      <w:pPr>
        <w:pStyle w:val="Listenabsatz"/>
        <w:spacing w:before="240" w:after="130" w:line="240" w:lineRule="auto"/>
        <w:ind w:left="360"/>
        <w:jc w:val="both"/>
        <w:rPr>
          <w:rFonts w:ascii="Calibri" w:eastAsiaTheme="minorEastAsia" w:hAnsi="Calibri" w:cs="Calibri"/>
          <w:sz w:val="21"/>
          <w:szCs w:val="21"/>
          <w:lang w:eastAsia="de-DE"/>
        </w:rPr>
      </w:pPr>
    </w:p>
    <w:p w14:paraId="3FB8807E" w14:textId="77777777" w:rsidR="00CF7EDB" w:rsidRPr="00DF315F" w:rsidRDefault="00CF7EDB" w:rsidP="00DB11EB">
      <w:pPr>
        <w:pStyle w:val="Listenabsatz"/>
        <w:spacing w:before="240" w:after="130" w:line="240" w:lineRule="auto"/>
        <w:ind w:left="360"/>
        <w:jc w:val="both"/>
        <w:rPr>
          <w:rFonts w:ascii="Calibri" w:eastAsiaTheme="minorEastAsia" w:hAnsi="Calibri" w:cs="Calibri"/>
          <w:sz w:val="21"/>
          <w:szCs w:val="21"/>
          <w:lang w:eastAsia="de-DE"/>
        </w:rPr>
      </w:pPr>
    </w:p>
    <w:p w14:paraId="7ED6CC62" w14:textId="77777777" w:rsidR="00CF7EDB" w:rsidRPr="00DF315F" w:rsidRDefault="00CF7EDB" w:rsidP="00DB11EB">
      <w:pPr>
        <w:pStyle w:val="Listenabsatz"/>
        <w:spacing w:before="240" w:after="130" w:line="240" w:lineRule="auto"/>
        <w:ind w:left="360"/>
        <w:jc w:val="both"/>
        <w:rPr>
          <w:rFonts w:ascii="Calibri" w:eastAsiaTheme="minorEastAsia" w:hAnsi="Calibri" w:cs="Calibri"/>
          <w:sz w:val="21"/>
          <w:szCs w:val="21"/>
          <w:lang w:eastAsia="de-DE"/>
        </w:rPr>
      </w:pPr>
    </w:p>
    <w:p w14:paraId="4EC414CD" w14:textId="77777777" w:rsidR="00CF7EDB" w:rsidRPr="00DF315F" w:rsidRDefault="00CF7EDB" w:rsidP="00DB11EB">
      <w:pPr>
        <w:pStyle w:val="Listenabsatz"/>
        <w:spacing w:before="240" w:after="130" w:line="240" w:lineRule="auto"/>
        <w:ind w:left="360"/>
        <w:jc w:val="both"/>
        <w:rPr>
          <w:rFonts w:ascii="Calibri" w:eastAsiaTheme="minorEastAsia" w:hAnsi="Calibri" w:cs="Calibri"/>
          <w:sz w:val="21"/>
          <w:szCs w:val="21"/>
          <w:lang w:eastAsia="de-DE"/>
        </w:rPr>
      </w:pPr>
    </w:p>
    <w:p w14:paraId="385E1D22" w14:textId="77777777" w:rsidR="00CF7EDB" w:rsidRPr="00DF315F" w:rsidRDefault="00CF7EDB" w:rsidP="00DB11EB">
      <w:pPr>
        <w:pStyle w:val="Listenabsatz"/>
        <w:spacing w:before="240" w:after="130" w:line="240" w:lineRule="auto"/>
        <w:ind w:left="360"/>
        <w:jc w:val="both"/>
        <w:rPr>
          <w:rFonts w:ascii="Calibri" w:eastAsiaTheme="minorEastAsia" w:hAnsi="Calibri" w:cs="Calibri"/>
          <w:sz w:val="21"/>
          <w:szCs w:val="21"/>
          <w:lang w:eastAsia="de-DE"/>
        </w:rPr>
      </w:pPr>
    </w:p>
    <w:p w14:paraId="0EE0A36C" w14:textId="77777777" w:rsidR="0072220D" w:rsidRPr="00DF315F" w:rsidRDefault="0072220D" w:rsidP="00DB11EB">
      <w:pPr>
        <w:pStyle w:val="Listenabsatz"/>
        <w:spacing w:before="240" w:after="130" w:line="240" w:lineRule="auto"/>
        <w:ind w:left="360"/>
        <w:jc w:val="both"/>
        <w:rPr>
          <w:rFonts w:ascii="Calibri" w:eastAsiaTheme="minorEastAsia" w:hAnsi="Calibri" w:cs="Calibri"/>
          <w:sz w:val="21"/>
          <w:szCs w:val="21"/>
          <w:lang w:eastAsia="de-DE"/>
        </w:rPr>
      </w:pPr>
    </w:p>
    <w:p w14:paraId="6347DD02" w14:textId="77777777" w:rsidR="0072220D" w:rsidRPr="00DF315F" w:rsidRDefault="0072220D" w:rsidP="00DB11EB">
      <w:pPr>
        <w:pStyle w:val="Listenabsatz"/>
        <w:spacing w:before="240" w:after="130" w:line="240" w:lineRule="auto"/>
        <w:ind w:left="360"/>
        <w:jc w:val="both"/>
        <w:rPr>
          <w:rFonts w:ascii="Calibri" w:eastAsiaTheme="minorEastAsia" w:hAnsi="Calibri" w:cs="Calibri"/>
          <w:sz w:val="21"/>
          <w:szCs w:val="21"/>
          <w:lang w:eastAsia="de-DE"/>
        </w:rPr>
      </w:pPr>
    </w:p>
    <w:p w14:paraId="533D8A56" w14:textId="77777777" w:rsidR="00CF7EDB" w:rsidRPr="00DF315F" w:rsidRDefault="00CF7EDB" w:rsidP="00DB11EB">
      <w:pPr>
        <w:pStyle w:val="Listenabsatz"/>
        <w:spacing w:before="240" w:after="130" w:line="240" w:lineRule="auto"/>
        <w:ind w:left="360"/>
        <w:jc w:val="both"/>
        <w:rPr>
          <w:rFonts w:ascii="Calibri" w:eastAsiaTheme="minorEastAsia" w:hAnsi="Calibri" w:cs="Calibri"/>
          <w:sz w:val="21"/>
          <w:szCs w:val="21"/>
          <w:lang w:eastAsia="de-DE"/>
        </w:rPr>
      </w:pPr>
    </w:p>
    <w:p w14:paraId="372A67AC" w14:textId="217526D0" w:rsidR="007048E9" w:rsidRPr="00AB574E" w:rsidRDefault="00BA53D3" w:rsidP="00DB11EB">
      <w:pPr>
        <w:pStyle w:val="Listenabsatz"/>
        <w:numPr>
          <w:ilvl w:val="0"/>
          <w:numId w:val="4"/>
        </w:numPr>
        <w:spacing w:before="240" w:after="130" w:line="240" w:lineRule="auto"/>
        <w:jc w:val="both"/>
        <w:rPr>
          <w:rFonts w:ascii="Calibri" w:eastAsiaTheme="minorEastAsia" w:hAnsi="Calibri" w:cs="Calibri"/>
          <w:b/>
          <w:bCs/>
          <w:lang w:eastAsia="de-DE"/>
        </w:rPr>
      </w:pPr>
      <w:r w:rsidRPr="00AB574E">
        <w:rPr>
          <w:rFonts w:ascii="Calibri" w:eastAsiaTheme="minorEastAsia" w:hAnsi="Calibri" w:cs="Calibri"/>
          <w:b/>
          <w:bCs/>
          <w:lang w:eastAsia="de-DE"/>
        </w:rPr>
        <w:t xml:space="preserve">Statistische </w:t>
      </w:r>
      <w:r w:rsidR="00D04D24" w:rsidRPr="00AB574E">
        <w:rPr>
          <w:rFonts w:ascii="Calibri" w:eastAsiaTheme="minorEastAsia" w:hAnsi="Calibri" w:cs="Calibri"/>
          <w:b/>
          <w:bCs/>
          <w:lang w:eastAsia="de-DE"/>
        </w:rPr>
        <w:t>Signifikanz</w:t>
      </w:r>
    </w:p>
    <w:p w14:paraId="3992E265" w14:textId="1EBEFDF1" w:rsidR="002B34E3" w:rsidRPr="00BA3861" w:rsidRDefault="00DF315F" w:rsidP="00DB11EB">
      <w:pPr>
        <w:spacing w:before="240" w:after="130" w:line="240" w:lineRule="auto"/>
        <w:jc w:val="both"/>
        <w:rPr>
          <w:rFonts w:ascii="Calibri Light" w:hAnsi="Calibri Light"/>
        </w:rPr>
      </w:pPr>
      <w:r w:rsidRPr="00BA3861">
        <w:rPr>
          <w:rFonts w:ascii="Calibri Light" w:hAnsi="Calibri Light"/>
          <w:noProof/>
        </w:rPr>
        <mc:AlternateContent>
          <mc:Choice Requires="wps">
            <w:drawing>
              <wp:anchor distT="45720" distB="45720" distL="114300" distR="114300" simplePos="0" relativeHeight="251671552" behindDoc="0" locked="0" layoutInCell="1" allowOverlap="1" wp14:anchorId="085EE05F" wp14:editId="4AC1F20F">
                <wp:simplePos x="0" y="0"/>
                <wp:positionH relativeFrom="column">
                  <wp:posOffset>-6350</wp:posOffset>
                </wp:positionH>
                <wp:positionV relativeFrom="paragraph">
                  <wp:posOffset>695260</wp:posOffset>
                </wp:positionV>
                <wp:extent cx="6073140" cy="1099185"/>
                <wp:effectExtent l="0" t="0" r="10160" b="18415"/>
                <wp:wrapSquare wrapText="bothSides"/>
                <wp:docPr id="9014851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099185"/>
                        </a:xfrm>
                        <a:prstGeom prst="rect">
                          <a:avLst/>
                        </a:prstGeom>
                        <a:solidFill>
                          <a:srgbClr val="FFFFFF"/>
                        </a:solidFill>
                        <a:ln w="9525">
                          <a:solidFill>
                            <a:srgbClr val="000000"/>
                          </a:solidFill>
                          <a:miter lim="800000"/>
                          <a:headEnd/>
                          <a:tailEnd/>
                        </a:ln>
                      </wps:spPr>
                      <wps:txbx>
                        <w:txbxContent>
                          <w:p w14:paraId="54B290ED" w14:textId="0776F748" w:rsidR="00071F48" w:rsidRPr="00DF315F" w:rsidRDefault="00D04D24" w:rsidP="00DB11EB">
                            <w:pPr>
                              <w:spacing w:after="130" w:line="240" w:lineRule="auto"/>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 xml:space="preserve">Es wurden nicht genug </w:t>
                            </w:r>
                            <w:r w:rsidR="0089693A" w:rsidRPr="00DF315F">
                              <w:rPr>
                                <w:rFonts w:ascii="Calibri Light" w:eastAsiaTheme="minorEastAsia" w:hAnsi="Calibri Light" w:cs="Calibri Light"/>
                                <w:sz w:val="21"/>
                                <w:szCs w:val="21"/>
                                <w:lang w:eastAsia="de-DE"/>
                              </w:rPr>
                              <w:t>Messungen durchgeführt, um sicherzustellen, dass das Ergebnis nicht auf Zufall</w:t>
                            </w:r>
                            <w:r w:rsidR="000C3D00" w:rsidRPr="00DF315F">
                              <w:rPr>
                                <w:rFonts w:ascii="Calibri Light" w:eastAsiaTheme="minorEastAsia" w:hAnsi="Calibri Light" w:cs="Calibri Light"/>
                                <w:sz w:val="21"/>
                                <w:szCs w:val="21"/>
                                <w:lang w:eastAsia="de-DE"/>
                              </w:rPr>
                              <w:t xml:space="preserve"> beruht</w:t>
                            </w:r>
                            <w:r w:rsidR="0089693A" w:rsidRPr="00DF315F">
                              <w:rPr>
                                <w:rFonts w:ascii="Calibri Light" w:eastAsiaTheme="minorEastAsia" w:hAnsi="Calibri Light" w:cs="Calibri Light"/>
                                <w:sz w:val="21"/>
                                <w:szCs w:val="21"/>
                                <w:lang w:eastAsia="de-DE"/>
                              </w:rPr>
                              <w:t xml:space="preserve">. Um eine </w:t>
                            </w:r>
                            <w:r w:rsidR="0089693A" w:rsidRPr="00DF315F">
                              <w:rPr>
                                <w:rFonts w:ascii="Calibri" w:eastAsiaTheme="minorEastAsia" w:hAnsi="Calibri" w:cs="Calibri"/>
                                <w:b/>
                                <w:bCs/>
                                <w:sz w:val="21"/>
                                <w:szCs w:val="21"/>
                                <w:lang w:eastAsia="de-DE"/>
                              </w:rPr>
                              <w:t>statistische</w:t>
                            </w:r>
                            <w:r w:rsidR="0089693A" w:rsidRPr="00DF315F">
                              <w:rPr>
                                <w:rFonts w:ascii="Calibri Light" w:eastAsiaTheme="minorEastAsia" w:hAnsi="Calibri Light" w:cs="Calibri Light"/>
                                <w:sz w:val="21"/>
                                <w:szCs w:val="21"/>
                                <w:lang w:eastAsia="de-DE"/>
                              </w:rPr>
                              <w:t xml:space="preserve"> </w:t>
                            </w:r>
                            <w:r w:rsidR="0089693A" w:rsidRPr="00DF315F">
                              <w:rPr>
                                <w:rFonts w:ascii="Calibri" w:eastAsiaTheme="minorEastAsia" w:hAnsi="Calibri" w:cs="Calibri"/>
                                <w:b/>
                                <w:bCs/>
                                <w:sz w:val="21"/>
                                <w:szCs w:val="21"/>
                                <w:lang w:eastAsia="de-DE"/>
                              </w:rPr>
                              <w:t>Signif</w:t>
                            </w:r>
                            <w:r w:rsidR="00071F48" w:rsidRPr="00DF315F">
                              <w:rPr>
                                <w:rFonts w:ascii="Calibri" w:eastAsiaTheme="minorEastAsia" w:hAnsi="Calibri" w:cs="Calibri"/>
                                <w:b/>
                                <w:bCs/>
                                <w:sz w:val="21"/>
                                <w:szCs w:val="21"/>
                                <w:lang w:eastAsia="de-DE"/>
                              </w:rPr>
                              <w:t>i</w:t>
                            </w:r>
                            <w:r w:rsidR="000C3D00" w:rsidRPr="00DF315F">
                              <w:rPr>
                                <w:rFonts w:ascii="Calibri" w:eastAsiaTheme="minorEastAsia" w:hAnsi="Calibri" w:cs="Calibri"/>
                                <w:b/>
                                <w:bCs/>
                                <w:sz w:val="21"/>
                                <w:szCs w:val="21"/>
                                <w:lang w:eastAsia="de-DE"/>
                              </w:rPr>
                              <w:t>k</w:t>
                            </w:r>
                            <w:r w:rsidR="0089693A" w:rsidRPr="00DF315F">
                              <w:rPr>
                                <w:rFonts w:ascii="Calibri" w:eastAsiaTheme="minorEastAsia" w:hAnsi="Calibri" w:cs="Calibri"/>
                                <w:b/>
                                <w:bCs/>
                                <w:sz w:val="21"/>
                                <w:szCs w:val="21"/>
                                <w:lang w:eastAsia="de-DE"/>
                              </w:rPr>
                              <w:t>anz</w:t>
                            </w:r>
                            <w:r w:rsidR="0089693A" w:rsidRPr="00DF315F">
                              <w:rPr>
                                <w:rFonts w:ascii="Calibri Light" w:eastAsiaTheme="minorEastAsia" w:hAnsi="Calibri Light" w:cs="Calibri Light"/>
                                <w:sz w:val="21"/>
                                <w:szCs w:val="21"/>
                                <w:lang w:eastAsia="de-DE"/>
                              </w:rPr>
                              <w:t xml:space="preserve"> zu erreichen, wäre es notwendig, das Experiment viele Male </w:t>
                            </w:r>
                            <w:r w:rsidR="00E27F4C" w:rsidRPr="00DF315F">
                              <w:rPr>
                                <w:rFonts w:ascii="Calibri Light" w:eastAsiaTheme="minorEastAsia" w:hAnsi="Calibri Light" w:cs="Calibri Light"/>
                                <w:sz w:val="21"/>
                                <w:szCs w:val="21"/>
                                <w:lang w:eastAsia="de-DE"/>
                              </w:rPr>
                              <w:t xml:space="preserve">durchzuführen. </w:t>
                            </w:r>
                            <w:r w:rsidR="00071F48" w:rsidRPr="00DF315F">
                              <w:rPr>
                                <w:rFonts w:ascii="Calibri Light" w:eastAsiaTheme="minorEastAsia" w:hAnsi="Calibri Light" w:cs="Calibri Light"/>
                                <w:sz w:val="21"/>
                                <w:szCs w:val="21"/>
                                <w:lang w:eastAsia="de-DE"/>
                              </w:rPr>
                              <w:t xml:space="preserve">Doch auch dann könnte man auf Grund dieser Datenlage nur den Schluss ziehen, dass die Schallgeschwindigkeit in diesem Klassenzimmer immer </w:t>
                            </w:r>
                            <w:r w:rsidR="00893A56" w:rsidRPr="00DF315F">
                              <w:rPr>
                                <w:rFonts w:ascii="Calibri Light" w:eastAsiaTheme="minorEastAsia" w:hAnsi="Calibri Light" w:cs="Calibri Light"/>
                                <w:sz w:val="21"/>
                                <w:szCs w:val="21"/>
                                <w:lang w:eastAsia="de-DE"/>
                              </w:rPr>
                              <w:t xml:space="preserve">343 m/s beträgt. </w:t>
                            </w:r>
                            <w:r w:rsidR="00C25D2F" w:rsidRPr="00DF315F">
                              <w:rPr>
                                <w:rFonts w:ascii="Calibri Light" w:eastAsiaTheme="minorEastAsia" w:hAnsi="Calibri Light" w:cs="Calibri Light"/>
                                <w:sz w:val="21"/>
                                <w:szCs w:val="21"/>
                                <w:lang w:eastAsia="de-DE"/>
                              </w:rPr>
                              <w:t xml:space="preserve">Die Schallgeschwindigkeit ist aber von vielen Faktoren abhängig und kann sich verändern. Aus einer Serie von Messungen in einem Raum zu schließen, der Schall </w:t>
                            </w:r>
                            <w:r w:rsidR="002438C4" w:rsidRPr="00DF315F">
                              <w:rPr>
                                <w:rFonts w:ascii="Calibri Light" w:eastAsiaTheme="minorEastAsia" w:hAnsi="Calibri Light" w:cs="Calibri Light"/>
                                <w:sz w:val="21"/>
                                <w:szCs w:val="21"/>
                                <w:lang w:eastAsia="de-DE"/>
                              </w:rPr>
                              <w:t xml:space="preserve">sei </w:t>
                            </w:r>
                            <w:r w:rsidR="00C25D2F" w:rsidRPr="00DF315F">
                              <w:rPr>
                                <w:rFonts w:ascii="Calibri Light" w:eastAsiaTheme="minorEastAsia" w:hAnsi="Calibri Light" w:cs="Calibri Light"/>
                                <w:sz w:val="21"/>
                                <w:szCs w:val="21"/>
                                <w:lang w:eastAsia="de-DE"/>
                              </w:rPr>
                              <w:t>immer 343 m/s schnell, ist deshalb unzulässig.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EE05F" id="_x0000_s1028" type="#_x0000_t202" style="position:absolute;left:0;text-align:left;margin-left:-.5pt;margin-top:54.75pt;width:478.2pt;height:86.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">
                <v:textbox>
                  <w:txbxContent>
                    <w:p w14:paraId="54B290ED" w14:textId="0776F748" w:rsidR="00071F48" w:rsidRPr="00DF315F" w:rsidRDefault="00D04D24" w:rsidP="00DB11EB">
                      <w:pPr>
                        <w:spacing w:after="130" w:line="240" w:lineRule="auto"/>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 xml:space="preserve">Es wurden nicht genug </w:t>
                      </w:r>
                      <w:r w:rsidR="0089693A" w:rsidRPr="00DF315F">
                        <w:rPr>
                          <w:rFonts w:ascii="Calibri Light" w:eastAsiaTheme="minorEastAsia" w:hAnsi="Calibri Light" w:cs="Calibri Light"/>
                          <w:sz w:val="21"/>
                          <w:szCs w:val="21"/>
                          <w:lang w:eastAsia="de-DE"/>
                        </w:rPr>
                        <w:t>Messungen durchgeführt, um sicherzustellen, dass das Ergebnis nicht auf Zufall</w:t>
                      </w:r>
                      <w:r w:rsidR="000C3D00" w:rsidRPr="00DF315F">
                        <w:rPr>
                          <w:rFonts w:ascii="Calibri Light" w:eastAsiaTheme="minorEastAsia" w:hAnsi="Calibri Light" w:cs="Calibri Light"/>
                          <w:sz w:val="21"/>
                          <w:szCs w:val="21"/>
                          <w:lang w:eastAsia="de-DE"/>
                        </w:rPr>
                        <w:t xml:space="preserve"> beruht</w:t>
                      </w:r>
                      <w:r w:rsidR="0089693A" w:rsidRPr="00DF315F">
                        <w:rPr>
                          <w:rFonts w:ascii="Calibri Light" w:eastAsiaTheme="minorEastAsia" w:hAnsi="Calibri Light" w:cs="Calibri Light"/>
                          <w:sz w:val="21"/>
                          <w:szCs w:val="21"/>
                          <w:lang w:eastAsia="de-DE"/>
                        </w:rPr>
                        <w:t xml:space="preserve">. Um eine </w:t>
                      </w:r>
                      <w:r w:rsidR="0089693A" w:rsidRPr="00DF315F">
                        <w:rPr>
                          <w:rFonts w:ascii="Calibri" w:eastAsiaTheme="minorEastAsia" w:hAnsi="Calibri" w:cs="Calibri"/>
                          <w:b/>
                          <w:bCs/>
                          <w:sz w:val="21"/>
                          <w:szCs w:val="21"/>
                          <w:lang w:eastAsia="de-DE"/>
                        </w:rPr>
                        <w:t>statistische</w:t>
                      </w:r>
                      <w:r w:rsidR="0089693A" w:rsidRPr="00DF315F">
                        <w:rPr>
                          <w:rFonts w:ascii="Calibri Light" w:eastAsiaTheme="minorEastAsia" w:hAnsi="Calibri Light" w:cs="Calibri Light"/>
                          <w:sz w:val="21"/>
                          <w:szCs w:val="21"/>
                          <w:lang w:eastAsia="de-DE"/>
                        </w:rPr>
                        <w:t xml:space="preserve"> </w:t>
                      </w:r>
                      <w:r w:rsidR="0089693A" w:rsidRPr="00DF315F">
                        <w:rPr>
                          <w:rFonts w:ascii="Calibri" w:eastAsiaTheme="minorEastAsia" w:hAnsi="Calibri" w:cs="Calibri"/>
                          <w:b/>
                          <w:bCs/>
                          <w:sz w:val="21"/>
                          <w:szCs w:val="21"/>
                          <w:lang w:eastAsia="de-DE"/>
                        </w:rPr>
                        <w:t>Signif</w:t>
                      </w:r>
                      <w:r w:rsidR="00071F48" w:rsidRPr="00DF315F">
                        <w:rPr>
                          <w:rFonts w:ascii="Calibri" w:eastAsiaTheme="minorEastAsia" w:hAnsi="Calibri" w:cs="Calibri"/>
                          <w:b/>
                          <w:bCs/>
                          <w:sz w:val="21"/>
                          <w:szCs w:val="21"/>
                          <w:lang w:eastAsia="de-DE"/>
                        </w:rPr>
                        <w:t>i</w:t>
                      </w:r>
                      <w:r w:rsidR="000C3D00" w:rsidRPr="00DF315F">
                        <w:rPr>
                          <w:rFonts w:ascii="Calibri" w:eastAsiaTheme="minorEastAsia" w:hAnsi="Calibri" w:cs="Calibri"/>
                          <w:b/>
                          <w:bCs/>
                          <w:sz w:val="21"/>
                          <w:szCs w:val="21"/>
                          <w:lang w:eastAsia="de-DE"/>
                        </w:rPr>
                        <w:t>k</w:t>
                      </w:r>
                      <w:r w:rsidR="0089693A" w:rsidRPr="00DF315F">
                        <w:rPr>
                          <w:rFonts w:ascii="Calibri" w:eastAsiaTheme="minorEastAsia" w:hAnsi="Calibri" w:cs="Calibri"/>
                          <w:b/>
                          <w:bCs/>
                          <w:sz w:val="21"/>
                          <w:szCs w:val="21"/>
                          <w:lang w:eastAsia="de-DE"/>
                        </w:rPr>
                        <w:t>anz</w:t>
                      </w:r>
                      <w:r w:rsidR="0089693A" w:rsidRPr="00DF315F">
                        <w:rPr>
                          <w:rFonts w:ascii="Calibri Light" w:eastAsiaTheme="minorEastAsia" w:hAnsi="Calibri Light" w:cs="Calibri Light"/>
                          <w:sz w:val="21"/>
                          <w:szCs w:val="21"/>
                          <w:lang w:eastAsia="de-DE"/>
                        </w:rPr>
                        <w:t xml:space="preserve"> zu erreichen, wäre es notwendig, das Experiment viele Male </w:t>
                      </w:r>
                      <w:r w:rsidR="00E27F4C" w:rsidRPr="00DF315F">
                        <w:rPr>
                          <w:rFonts w:ascii="Calibri Light" w:eastAsiaTheme="minorEastAsia" w:hAnsi="Calibri Light" w:cs="Calibri Light"/>
                          <w:sz w:val="21"/>
                          <w:szCs w:val="21"/>
                          <w:lang w:eastAsia="de-DE"/>
                        </w:rPr>
                        <w:t xml:space="preserve">durchzuführen. </w:t>
                      </w:r>
                      <w:r w:rsidR="00071F48" w:rsidRPr="00DF315F">
                        <w:rPr>
                          <w:rFonts w:ascii="Calibri Light" w:eastAsiaTheme="minorEastAsia" w:hAnsi="Calibri Light" w:cs="Calibri Light"/>
                          <w:sz w:val="21"/>
                          <w:szCs w:val="21"/>
                          <w:lang w:eastAsia="de-DE"/>
                        </w:rPr>
                        <w:t xml:space="preserve">Doch auch dann könnte man auf Grund dieser Datenlage nur den Schluss ziehen, dass die Schallgeschwindigkeit in diesem Klassenzimmer immer </w:t>
                      </w:r>
                      <w:r w:rsidR="00893A56" w:rsidRPr="00DF315F">
                        <w:rPr>
                          <w:rFonts w:ascii="Calibri Light" w:eastAsiaTheme="minorEastAsia" w:hAnsi="Calibri Light" w:cs="Calibri Light"/>
                          <w:sz w:val="21"/>
                          <w:szCs w:val="21"/>
                          <w:lang w:eastAsia="de-DE"/>
                        </w:rPr>
                        <w:t xml:space="preserve">343 m/s beträgt. </w:t>
                      </w:r>
                      <w:r w:rsidR="00C25D2F" w:rsidRPr="00DF315F">
                        <w:rPr>
                          <w:rFonts w:ascii="Calibri Light" w:eastAsiaTheme="minorEastAsia" w:hAnsi="Calibri Light" w:cs="Calibri Light"/>
                          <w:sz w:val="21"/>
                          <w:szCs w:val="21"/>
                          <w:lang w:eastAsia="de-DE"/>
                        </w:rPr>
                        <w:t xml:space="preserve">Die Schallgeschwindigkeit ist aber von vielen Faktoren abhängig und kann sich verändern. Aus einer Serie von Messungen in einem Raum zu schließen, der Schall </w:t>
                      </w:r>
                      <w:r w:rsidR="002438C4" w:rsidRPr="00DF315F">
                        <w:rPr>
                          <w:rFonts w:ascii="Calibri Light" w:eastAsiaTheme="minorEastAsia" w:hAnsi="Calibri Light" w:cs="Calibri Light"/>
                          <w:sz w:val="21"/>
                          <w:szCs w:val="21"/>
                          <w:lang w:eastAsia="de-DE"/>
                        </w:rPr>
                        <w:t xml:space="preserve">sei </w:t>
                      </w:r>
                      <w:r w:rsidR="00C25D2F" w:rsidRPr="00DF315F">
                        <w:rPr>
                          <w:rFonts w:ascii="Calibri Light" w:eastAsiaTheme="minorEastAsia" w:hAnsi="Calibri Light" w:cs="Calibri Light"/>
                          <w:sz w:val="21"/>
                          <w:szCs w:val="21"/>
                          <w:lang w:eastAsia="de-DE"/>
                        </w:rPr>
                        <w:t>immer 343 m/s schnell, ist deshalb unzulässig.</w:t>
                      </w:r>
                    </w:p>
                  </w:txbxContent>
                </v:textbox>
                <w10:wrap type="square"/>
              </v:shape>
            </w:pict>
          </mc:Fallback>
        </mc:AlternateContent>
      </w:r>
      <w:r w:rsidR="002B34E3" w:rsidRPr="00BA3861">
        <w:rPr>
          <w:rFonts w:ascii="Calibri Light" w:hAnsi="Calibri Light"/>
        </w:rPr>
        <w:t>Bei einem Experiment wird im Klassenzimmer die Schallgeschwindigkeit gemessen. 100</w:t>
      </w:r>
      <w:r w:rsidR="00DC1BA6" w:rsidRPr="00BA3861">
        <w:rPr>
          <w:rFonts w:ascii="Calibri Light" w:hAnsi="Calibri Light"/>
        </w:rPr>
        <w:t xml:space="preserve"> </w:t>
      </w:r>
      <w:r w:rsidR="002B34E3" w:rsidRPr="00BA3861">
        <w:rPr>
          <w:rFonts w:ascii="Calibri Light" w:hAnsi="Calibri Light"/>
        </w:rPr>
        <w:t>Messungen ergaben immer eine Geschwindigkeit von 343 m/s. „Also“, sagt Lisa in ihrer Zusammenfassung, „können wir davon ausgehen, dass der Schall immer 343 m/s schnell ist.“</w:t>
      </w:r>
    </w:p>
    <w:p w14:paraId="4F89DEA3" w14:textId="0AF61CE4" w:rsidR="00617573" w:rsidRPr="00AB574E" w:rsidRDefault="00600264" w:rsidP="00DB11EB">
      <w:pPr>
        <w:pStyle w:val="Listenabsatz"/>
        <w:numPr>
          <w:ilvl w:val="0"/>
          <w:numId w:val="4"/>
        </w:numPr>
        <w:spacing w:before="240" w:after="130" w:line="240" w:lineRule="auto"/>
        <w:jc w:val="both"/>
        <w:rPr>
          <w:rFonts w:ascii="Calibri" w:eastAsiaTheme="minorEastAsia" w:hAnsi="Calibri" w:cs="Calibri"/>
          <w:b/>
          <w:bCs/>
          <w:lang w:eastAsia="de-DE"/>
        </w:rPr>
      </w:pPr>
      <w:r w:rsidRPr="00AB574E">
        <w:rPr>
          <w:rFonts w:ascii="Calibri" w:eastAsiaTheme="minorEastAsia" w:hAnsi="Calibri" w:cs="Calibri"/>
          <w:b/>
          <w:bCs/>
          <w:lang w:eastAsia="de-DE"/>
        </w:rPr>
        <w:t>Ursache</w:t>
      </w:r>
      <w:r w:rsidR="00EF09CD" w:rsidRPr="00AB574E">
        <w:rPr>
          <w:rFonts w:ascii="Calibri" w:eastAsiaTheme="minorEastAsia" w:hAnsi="Calibri" w:cs="Calibri"/>
          <w:b/>
          <w:bCs/>
          <w:lang w:eastAsia="de-DE"/>
        </w:rPr>
        <w:t xml:space="preserve"> und Wirkung</w:t>
      </w:r>
    </w:p>
    <w:p w14:paraId="2F97A8A8" w14:textId="6DB02B0F" w:rsidR="00BB5BB4" w:rsidRPr="00BA3861" w:rsidRDefault="0091132A" w:rsidP="00DB7D1F">
      <w:pPr>
        <w:spacing w:after="130" w:line="260" w:lineRule="exact"/>
        <w:contextualSpacing/>
        <w:jc w:val="both"/>
        <w:rPr>
          <w:rFonts w:ascii="Calibri Light" w:hAnsi="Calibri Light"/>
        </w:rPr>
      </w:pPr>
      <w:r w:rsidRPr="00BA3861">
        <w:rPr>
          <w:rFonts w:ascii="Calibri Light" w:hAnsi="Calibri Light"/>
          <w:noProof/>
        </w:rPr>
        <mc:AlternateContent>
          <mc:Choice Requires="wps">
            <w:drawing>
              <wp:anchor distT="45720" distB="45720" distL="114300" distR="114300" simplePos="0" relativeHeight="251675648" behindDoc="0" locked="0" layoutInCell="1" allowOverlap="1" wp14:anchorId="75DB5C24" wp14:editId="5E257EDF">
                <wp:simplePos x="0" y="0"/>
                <wp:positionH relativeFrom="column">
                  <wp:posOffset>-26670</wp:posOffset>
                </wp:positionH>
                <wp:positionV relativeFrom="paragraph">
                  <wp:posOffset>822960</wp:posOffset>
                </wp:positionV>
                <wp:extent cx="6090285" cy="1037590"/>
                <wp:effectExtent l="0" t="0" r="18415" b="16510"/>
                <wp:wrapSquare wrapText="bothSides"/>
                <wp:docPr id="21049704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037590"/>
                        </a:xfrm>
                        <a:prstGeom prst="rect">
                          <a:avLst/>
                        </a:prstGeom>
                        <a:solidFill>
                          <a:srgbClr val="FFFFFF"/>
                        </a:solidFill>
                        <a:ln w="9525">
                          <a:solidFill>
                            <a:srgbClr val="000000"/>
                          </a:solidFill>
                          <a:miter lim="800000"/>
                          <a:headEnd/>
                          <a:tailEnd/>
                        </a:ln>
                      </wps:spPr>
                      <wps:txbx>
                        <w:txbxContent>
                          <w:p w14:paraId="58AF78DC" w14:textId="533CE163" w:rsidR="00496239" w:rsidRPr="00DF315F" w:rsidRDefault="00197A99" w:rsidP="00DB11EB">
                            <w:pPr>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 xml:space="preserve">Hier liegt eine </w:t>
                            </w:r>
                            <w:r w:rsidRPr="00DF315F">
                              <w:rPr>
                                <w:rFonts w:ascii="Calibri" w:eastAsiaTheme="minorEastAsia" w:hAnsi="Calibri" w:cs="Calibri"/>
                                <w:b/>
                                <w:bCs/>
                                <w:sz w:val="21"/>
                                <w:szCs w:val="21"/>
                                <w:lang w:eastAsia="de-DE"/>
                              </w:rPr>
                              <w:t>Verwechslung von Ursache und Wirkung</w:t>
                            </w:r>
                            <w:r w:rsidRPr="00DF315F">
                              <w:rPr>
                                <w:rFonts w:ascii="Calibri Light" w:eastAsiaTheme="minorEastAsia" w:hAnsi="Calibri Light" w:cs="Calibri Light"/>
                                <w:sz w:val="21"/>
                                <w:szCs w:val="21"/>
                                <w:lang w:eastAsia="de-DE"/>
                              </w:rPr>
                              <w:t xml:space="preserve"> vor: Der Schluss behauptet, der lange Krankenhausaufenthalt sei die Ursache dafür, dass es den Patientinnen und Patienten danach schlechter ginge. Es ist aber eher so, dass Menschen, die an schwereren Erkrankungen leiden, die sie langfristig</w:t>
                            </w:r>
                            <w:r w:rsidR="00B25CA9" w:rsidRPr="00DF315F">
                              <w:rPr>
                                <w:rFonts w:ascii="Calibri Light" w:eastAsiaTheme="minorEastAsia" w:hAnsi="Calibri Light" w:cs="Calibri Light"/>
                                <w:sz w:val="21"/>
                                <w:szCs w:val="21"/>
                                <w:lang w:eastAsia="de-DE"/>
                              </w:rPr>
                              <w:t xml:space="preserve"> beeinträchtigen, auch länger im Krankenhaus bleiben. Die Schwere der Erkrankung ist also die Ursache für die Dauer des Krankenhausaufenthalts und nicht umgekehrt.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B5C24" id="_x0000_s1029" type="#_x0000_t202" style="position:absolute;left:0;text-align:left;margin-left:-2.1pt;margin-top:64.8pt;width:479.55pt;height:81.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">
                <v:textbox>
                  <w:txbxContent>
                    <w:p w14:paraId="58AF78DC" w14:textId="533CE163" w:rsidR="00496239" w:rsidRPr="00DF315F" w:rsidRDefault="00197A99" w:rsidP="00DB11EB">
                      <w:pPr>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 xml:space="preserve">Hier liegt eine </w:t>
                      </w:r>
                      <w:r w:rsidRPr="00DF315F">
                        <w:rPr>
                          <w:rFonts w:ascii="Calibri" w:eastAsiaTheme="minorEastAsia" w:hAnsi="Calibri" w:cs="Calibri"/>
                          <w:b/>
                          <w:bCs/>
                          <w:sz w:val="21"/>
                          <w:szCs w:val="21"/>
                          <w:lang w:eastAsia="de-DE"/>
                        </w:rPr>
                        <w:t>Verwechslung von Ursache und Wirkung</w:t>
                      </w:r>
                      <w:r w:rsidRPr="00DF315F">
                        <w:rPr>
                          <w:rFonts w:ascii="Calibri Light" w:eastAsiaTheme="minorEastAsia" w:hAnsi="Calibri Light" w:cs="Calibri Light"/>
                          <w:sz w:val="21"/>
                          <w:szCs w:val="21"/>
                          <w:lang w:eastAsia="de-DE"/>
                        </w:rPr>
                        <w:t xml:space="preserve"> vor: Der Schluss behauptet, der lange Krankenhausaufenthalt sei die Ursache dafür, dass es den Patientinnen und Patienten danach schlechter ginge. Es ist aber eher so, dass Menschen, die an schwereren Erkrankungen leiden, die sie langfristig</w:t>
                      </w:r>
                      <w:r w:rsidR="00B25CA9" w:rsidRPr="00DF315F">
                        <w:rPr>
                          <w:rFonts w:ascii="Calibri Light" w:eastAsiaTheme="minorEastAsia" w:hAnsi="Calibri Light" w:cs="Calibri Light"/>
                          <w:sz w:val="21"/>
                          <w:szCs w:val="21"/>
                          <w:lang w:eastAsia="de-DE"/>
                        </w:rPr>
                        <w:t xml:space="preserve"> beeinträchtigen, auch länger im Krankenhaus bleiben. Die Schwere der Erkrankung ist also die Ursache für die Dauer des Krankenhausaufenthalts und nicht umgekehrt.</w:t>
                      </w:r>
                    </w:p>
                  </w:txbxContent>
                </v:textbox>
                <w10:wrap type="square"/>
              </v:shape>
            </w:pict>
          </mc:Fallback>
        </mc:AlternateContent>
      </w:r>
      <w:r w:rsidR="00BB5BB4" w:rsidRPr="00BA3861">
        <w:rPr>
          <w:rFonts w:ascii="Calibri Light" w:hAnsi="Calibri Light"/>
        </w:rPr>
        <w:t>Eine Untersuchung hat gezeigt, dass Patientinnen und Patienten mit einer längeren Verweildauer im Krankenhaus nach ihrem Aufenthalt einen schlechteren Gesundheitszustand aufweisen als Patientinnen und Patienten, die nur kurze Zeit im Krankenhaus waren. „Also“, schließt Mia, „ist ein Krankenhausaufenthalt der Gesundung nicht förderlich.“</w:t>
      </w:r>
    </w:p>
    <w:p w14:paraId="595511C5" w14:textId="3A582ACD" w:rsidR="00BB5BB4" w:rsidRPr="00DF315F" w:rsidRDefault="00BB5BB4" w:rsidP="00DB11EB">
      <w:pPr>
        <w:spacing w:after="0" w:line="260" w:lineRule="exact"/>
        <w:ind w:firstLine="2"/>
        <w:jc w:val="both"/>
        <w:rPr>
          <w:rFonts w:ascii="Calibri" w:eastAsiaTheme="minorEastAsia" w:hAnsi="Calibri" w:cs="Calibri"/>
          <w:sz w:val="21"/>
          <w:szCs w:val="21"/>
          <w:lang w:eastAsia="de-DE"/>
        </w:rPr>
      </w:pPr>
    </w:p>
    <w:p w14:paraId="4D50B9CF" w14:textId="2EBA84BA" w:rsidR="007F69CD" w:rsidRPr="00AB574E" w:rsidRDefault="00B1646F" w:rsidP="00AB574E">
      <w:pPr>
        <w:pStyle w:val="Listenabsatz"/>
        <w:numPr>
          <w:ilvl w:val="0"/>
          <w:numId w:val="4"/>
        </w:numPr>
        <w:spacing w:before="240" w:after="130" w:line="240" w:lineRule="auto"/>
        <w:jc w:val="both"/>
        <w:rPr>
          <w:rFonts w:ascii="Calibri" w:eastAsiaTheme="minorEastAsia" w:hAnsi="Calibri" w:cs="Calibri"/>
          <w:lang w:eastAsia="de-DE"/>
        </w:rPr>
      </w:pPr>
      <w:r w:rsidRPr="00AB574E">
        <w:rPr>
          <w:rFonts w:ascii="Calibri" w:eastAsiaTheme="minorEastAsia" w:hAnsi="Calibri" w:cs="Calibri"/>
          <w:lang w:eastAsia="de-DE"/>
        </w:rPr>
        <w:t>Falsche Interpretation</w:t>
      </w:r>
    </w:p>
    <w:p w14:paraId="6CC59CD0" w14:textId="34D0E793" w:rsidR="000C7832" w:rsidRPr="00BA3861" w:rsidRDefault="00EB165F" w:rsidP="00DB7D1F">
      <w:pPr>
        <w:spacing w:after="130" w:line="260" w:lineRule="exact"/>
        <w:jc w:val="both"/>
        <w:rPr>
          <w:rFonts w:ascii="Calibri Light" w:hAnsi="Calibri Light"/>
        </w:rPr>
      </w:pPr>
      <w:r w:rsidRPr="00BA3861">
        <w:rPr>
          <w:rFonts w:ascii="Calibri Light" w:hAnsi="Calibri Light"/>
          <w:noProof/>
        </w:rPr>
        <mc:AlternateContent>
          <mc:Choice Requires="wps">
            <w:drawing>
              <wp:anchor distT="45720" distB="45720" distL="114300" distR="114300" simplePos="0" relativeHeight="251673600" behindDoc="0" locked="0" layoutInCell="1" allowOverlap="1" wp14:anchorId="637F60DD" wp14:editId="5FCDDEEC">
                <wp:simplePos x="0" y="0"/>
                <wp:positionH relativeFrom="column">
                  <wp:posOffset>-23308</wp:posOffset>
                </wp:positionH>
                <wp:positionV relativeFrom="paragraph">
                  <wp:posOffset>508000</wp:posOffset>
                </wp:positionV>
                <wp:extent cx="6089650" cy="1021080"/>
                <wp:effectExtent l="0" t="0" r="25400" b="26670"/>
                <wp:wrapSquare wrapText="bothSides"/>
                <wp:docPr id="17595507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021080"/>
                        </a:xfrm>
                        <a:prstGeom prst="rect">
                          <a:avLst/>
                        </a:prstGeom>
                        <a:solidFill>
                          <a:srgbClr val="FFFFFF"/>
                        </a:solidFill>
                        <a:ln w="9525">
                          <a:solidFill>
                            <a:srgbClr val="000000"/>
                          </a:solidFill>
                          <a:miter lim="800000"/>
                          <a:headEnd/>
                          <a:tailEnd/>
                        </a:ln>
                      </wps:spPr>
                      <wps:txbx>
                        <w:txbxContent>
                          <w:p w14:paraId="1BEB5B25" w14:textId="385FC64A" w:rsidR="005050B4" w:rsidRPr="00DF315F" w:rsidRDefault="00457C07" w:rsidP="00DB11EB">
                            <w:pPr>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 xml:space="preserve">Hier hat Lukas wohl </w:t>
                            </w:r>
                            <w:proofErr w:type="gramStart"/>
                            <w:r w:rsidRPr="00DF315F">
                              <w:rPr>
                                <w:rFonts w:ascii="Calibri Light" w:eastAsiaTheme="minorEastAsia" w:hAnsi="Calibri Light" w:cs="Calibri Light"/>
                                <w:sz w:val="21"/>
                                <w:szCs w:val="21"/>
                                <w:lang w:eastAsia="de-DE"/>
                              </w:rPr>
                              <w:t>einfach nicht</w:t>
                            </w:r>
                            <w:proofErr w:type="gramEnd"/>
                            <w:r w:rsidRPr="00DF315F">
                              <w:rPr>
                                <w:rFonts w:ascii="Calibri Light" w:eastAsiaTheme="minorEastAsia" w:hAnsi="Calibri Light" w:cs="Calibri Light"/>
                                <w:sz w:val="21"/>
                                <w:szCs w:val="21"/>
                                <w:lang w:eastAsia="de-DE"/>
                              </w:rPr>
                              <w:t xml:space="preserve"> aufmerksam genug zugehört</w:t>
                            </w:r>
                            <w:r w:rsidR="00233CDB" w:rsidRPr="00DF315F">
                              <w:rPr>
                                <w:rFonts w:ascii="Calibri Light" w:eastAsiaTheme="minorEastAsia" w:hAnsi="Calibri Light" w:cs="Calibri Light"/>
                                <w:sz w:val="21"/>
                                <w:szCs w:val="21"/>
                                <w:lang w:eastAsia="de-DE"/>
                              </w:rPr>
                              <w:t xml:space="preserve">, </w:t>
                            </w:r>
                            <w:r w:rsidR="002D29C9" w:rsidRPr="00DF315F">
                              <w:rPr>
                                <w:rFonts w:ascii="Calibri" w:eastAsiaTheme="minorEastAsia" w:hAnsi="Calibri" w:cs="Calibri"/>
                                <w:b/>
                                <w:bCs/>
                                <w:sz w:val="21"/>
                                <w:szCs w:val="21"/>
                                <w:lang w:eastAsia="de-DE"/>
                              </w:rPr>
                              <w:t>was</w:t>
                            </w:r>
                            <w:r w:rsidR="002D29C9" w:rsidRPr="00DF315F">
                              <w:rPr>
                                <w:rFonts w:ascii="Calibri Light" w:eastAsiaTheme="minorEastAsia" w:hAnsi="Calibri Light" w:cs="Calibri Light"/>
                                <w:sz w:val="21"/>
                                <w:szCs w:val="21"/>
                                <w:lang w:eastAsia="de-DE"/>
                              </w:rPr>
                              <w:t xml:space="preserve"> hier </w:t>
                            </w:r>
                            <w:r w:rsidR="00904E9A" w:rsidRPr="00DF315F">
                              <w:rPr>
                                <w:rFonts w:ascii="Calibri Light" w:eastAsiaTheme="minorEastAsia" w:hAnsi="Calibri Light" w:cs="Calibri Light"/>
                                <w:sz w:val="21"/>
                                <w:szCs w:val="21"/>
                                <w:lang w:eastAsia="de-DE"/>
                              </w:rPr>
                              <w:t>abnimmt. D</w:t>
                            </w:r>
                            <w:r w:rsidR="00233CDB" w:rsidRPr="00DF315F">
                              <w:rPr>
                                <w:rFonts w:ascii="Calibri Light" w:eastAsiaTheme="minorEastAsia" w:hAnsi="Calibri Light" w:cs="Calibri Light"/>
                                <w:sz w:val="21"/>
                                <w:szCs w:val="21"/>
                                <w:lang w:eastAsia="de-DE"/>
                              </w:rPr>
                              <w:t>enn dass die Zahl der Malaria</w:t>
                            </w:r>
                            <w:r w:rsidR="00974E33" w:rsidRPr="00DF315F">
                              <w:rPr>
                                <w:rFonts w:ascii="Calibri Light" w:eastAsiaTheme="minorEastAsia" w:hAnsi="Calibri Light" w:cs="Calibri Light"/>
                                <w:sz w:val="21"/>
                                <w:szCs w:val="21"/>
                                <w:lang w:eastAsia="de-DE"/>
                              </w:rPr>
                              <w:t>erkrankten langsamer steigt, bedeutet nicht, dass sie gar nicht mehr steigt</w:t>
                            </w:r>
                            <w:r w:rsidR="003E3C24" w:rsidRPr="00DF315F">
                              <w:rPr>
                                <w:rFonts w:ascii="Calibri Light" w:eastAsiaTheme="minorEastAsia" w:hAnsi="Calibri Light" w:cs="Calibri Light"/>
                                <w:sz w:val="21"/>
                                <w:szCs w:val="21"/>
                                <w:lang w:eastAsia="de-DE"/>
                              </w:rPr>
                              <w:t xml:space="preserve"> oder gar sinkt</w:t>
                            </w:r>
                            <w:r w:rsidR="00974E33" w:rsidRPr="00DF315F">
                              <w:rPr>
                                <w:rFonts w:ascii="Calibri Light" w:eastAsiaTheme="minorEastAsia" w:hAnsi="Calibri Light" w:cs="Calibri Light"/>
                                <w:sz w:val="21"/>
                                <w:szCs w:val="21"/>
                                <w:lang w:eastAsia="de-DE"/>
                              </w:rPr>
                              <w:t>. Wenn sich zum Beispiel die Zahl der Malariaerkrankten</w:t>
                            </w:r>
                            <w:r w:rsidR="001A28A4" w:rsidRPr="00DF315F">
                              <w:rPr>
                                <w:rFonts w:ascii="Calibri Light" w:eastAsiaTheme="minorEastAsia" w:hAnsi="Calibri Light" w:cs="Calibri Light"/>
                                <w:sz w:val="21"/>
                                <w:szCs w:val="21"/>
                                <w:lang w:eastAsia="de-DE"/>
                              </w:rPr>
                              <w:t xml:space="preserve"> vorher </w:t>
                            </w:r>
                            <w:r w:rsidR="007A49EB" w:rsidRPr="00DF315F">
                              <w:rPr>
                                <w:rFonts w:ascii="Calibri Light" w:eastAsiaTheme="minorEastAsia" w:hAnsi="Calibri Light" w:cs="Calibri Light"/>
                                <w:sz w:val="21"/>
                                <w:szCs w:val="21"/>
                                <w:lang w:eastAsia="de-DE"/>
                              </w:rPr>
                              <w:t xml:space="preserve">über das Jahr verdreifacht und jetzt nur noch verdoppelt hat, dann </w:t>
                            </w:r>
                            <w:r w:rsidR="007354DF" w:rsidRPr="00DF315F">
                              <w:rPr>
                                <w:rFonts w:ascii="Calibri Light" w:eastAsiaTheme="minorEastAsia" w:hAnsi="Calibri Light" w:cs="Calibri Light"/>
                                <w:sz w:val="21"/>
                                <w:szCs w:val="21"/>
                                <w:lang w:eastAsia="de-DE"/>
                              </w:rPr>
                              <w:t>bedeutet</w:t>
                            </w:r>
                            <w:r w:rsidR="007A49EB" w:rsidRPr="00DF315F">
                              <w:rPr>
                                <w:rFonts w:ascii="Calibri Light" w:eastAsiaTheme="minorEastAsia" w:hAnsi="Calibri Light" w:cs="Calibri Light"/>
                                <w:sz w:val="21"/>
                                <w:szCs w:val="21"/>
                                <w:lang w:eastAsia="de-DE"/>
                              </w:rPr>
                              <w:t xml:space="preserve"> das zwar ein</w:t>
                            </w:r>
                            <w:r w:rsidR="007354DF" w:rsidRPr="00DF315F">
                              <w:rPr>
                                <w:rFonts w:ascii="Calibri Light" w:eastAsiaTheme="minorEastAsia" w:hAnsi="Calibri Light" w:cs="Calibri Light"/>
                                <w:sz w:val="21"/>
                                <w:szCs w:val="21"/>
                                <w:lang w:eastAsia="de-DE"/>
                              </w:rPr>
                              <w:t>e Abnahme des Anstiegs der Erkrankungen, aber immer noch eine Zunahme der Erkrankungen insgesamt.</w:t>
                            </w:r>
                            <w:r w:rsidR="001A28A4" w:rsidRPr="00DF315F">
                              <w:rPr>
                                <w:rFonts w:ascii="Calibri Light" w:eastAsiaTheme="minorEastAsia" w:hAnsi="Calibri Light" w:cs="Calibri Light"/>
                                <w:sz w:val="21"/>
                                <w:szCs w:val="21"/>
                                <w:lang w:eastAsia="de-D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F60DD" id="_x0000_s1030" type="#_x0000_t202" style="position:absolute;left:0;text-align:left;margin-left:-1.85pt;margin-top:40pt;width:479.5pt;height:80.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">
                <v:textbox>
                  <w:txbxContent>
                    <w:p w14:paraId="1BEB5B25" w14:textId="385FC64A" w:rsidR="005050B4" w:rsidRPr="00DF315F" w:rsidRDefault="00457C07" w:rsidP="00DB11EB">
                      <w:pPr>
                        <w:jc w:val="both"/>
                        <w:rPr>
                          <w:rFonts w:ascii="Calibri Light" w:eastAsiaTheme="minorEastAsia" w:hAnsi="Calibri Light" w:cs="Calibri Light"/>
                          <w:sz w:val="21"/>
                          <w:szCs w:val="21"/>
                          <w:lang w:eastAsia="de-DE"/>
                        </w:rPr>
                      </w:pPr>
                      <w:r w:rsidRPr="00DF315F">
                        <w:rPr>
                          <w:rFonts w:ascii="Calibri Light" w:eastAsiaTheme="minorEastAsia" w:hAnsi="Calibri Light" w:cs="Calibri Light"/>
                          <w:sz w:val="21"/>
                          <w:szCs w:val="21"/>
                          <w:lang w:eastAsia="de-DE"/>
                        </w:rPr>
                        <w:t xml:space="preserve">Hier hat Lukas wohl </w:t>
                      </w:r>
                      <w:proofErr w:type="gramStart"/>
                      <w:r w:rsidRPr="00DF315F">
                        <w:rPr>
                          <w:rFonts w:ascii="Calibri Light" w:eastAsiaTheme="minorEastAsia" w:hAnsi="Calibri Light" w:cs="Calibri Light"/>
                          <w:sz w:val="21"/>
                          <w:szCs w:val="21"/>
                          <w:lang w:eastAsia="de-DE"/>
                        </w:rPr>
                        <w:t>einfach nicht</w:t>
                      </w:r>
                      <w:proofErr w:type="gramEnd"/>
                      <w:r w:rsidRPr="00DF315F">
                        <w:rPr>
                          <w:rFonts w:ascii="Calibri Light" w:eastAsiaTheme="minorEastAsia" w:hAnsi="Calibri Light" w:cs="Calibri Light"/>
                          <w:sz w:val="21"/>
                          <w:szCs w:val="21"/>
                          <w:lang w:eastAsia="de-DE"/>
                        </w:rPr>
                        <w:t xml:space="preserve"> aufmerksam genug zugehört</w:t>
                      </w:r>
                      <w:r w:rsidR="00233CDB" w:rsidRPr="00DF315F">
                        <w:rPr>
                          <w:rFonts w:ascii="Calibri Light" w:eastAsiaTheme="minorEastAsia" w:hAnsi="Calibri Light" w:cs="Calibri Light"/>
                          <w:sz w:val="21"/>
                          <w:szCs w:val="21"/>
                          <w:lang w:eastAsia="de-DE"/>
                        </w:rPr>
                        <w:t xml:space="preserve">, </w:t>
                      </w:r>
                      <w:r w:rsidR="002D29C9" w:rsidRPr="00DF315F">
                        <w:rPr>
                          <w:rFonts w:ascii="Calibri" w:eastAsiaTheme="minorEastAsia" w:hAnsi="Calibri" w:cs="Calibri"/>
                          <w:b/>
                          <w:bCs/>
                          <w:sz w:val="21"/>
                          <w:szCs w:val="21"/>
                          <w:lang w:eastAsia="de-DE"/>
                        </w:rPr>
                        <w:t>was</w:t>
                      </w:r>
                      <w:r w:rsidR="002D29C9" w:rsidRPr="00DF315F">
                        <w:rPr>
                          <w:rFonts w:ascii="Calibri Light" w:eastAsiaTheme="minorEastAsia" w:hAnsi="Calibri Light" w:cs="Calibri Light"/>
                          <w:sz w:val="21"/>
                          <w:szCs w:val="21"/>
                          <w:lang w:eastAsia="de-DE"/>
                        </w:rPr>
                        <w:t xml:space="preserve"> hier </w:t>
                      </w:r>
                      <w:r w:rsidR="00904E9A" w:rsidRPr="00DF315F">
                        <w:rPr>
                          <w:rFonts w:ascii="Calibri Light" w:eastAsiaTheme="minorEastAsia" w:hAnsi="Calibri Light" w:cs="Calibri Light"/>
                          <w:sz w:val="21"/>
                          <w:szCs w:val="21"/>
                          <w:lang w:eastAsia="de-DE"/>
                        </w:rPr>
                        <w:t>abnimmt. D</w:t>
                      </w:r>
                      <w:r w:rsidR="00233CDB" w:rsidRPr="00DF315F">
                        <w:rPr>
                          <w:rFonts w:ascii="Calibri Light" w:eastAsiaTheme="minorEastAsia" w:hAnsi="Calibri Light" w:cs="Calibri Light"/>
                          <w:sz w:val="21"/>
                          <w:szCs w:val="21"/>
                          <w:lang w:eastAsia="de-DE"/>
                        </w:rPr>
                        <w:t>enn dass die Zahl der Malaria</w:t>
                      </w:r>
                      <w:r w:rsidR="00974E33" w:rsidRPr="00DF315F">
                        <w:rPr>
                          <w:rFonts w:ascii="Calibri Light" w:eastAsiaTheme="minorEastAsia" w:hAnsi="Calibri Light" w:cs="Calibri Light"/>
                          <w:sz w:val="21"/>
                          <w:szCs w:val="21"/>
                          <w:lang w:eastAsia="de-DE"/>
                        </w:rPr>
                        <w:t>erkrankten langsamer steigt, bedeutet nicht, dass sie gar nicht mehr steigt</w:t>
                      </w:r>
                      <w:r w:rsidR="003E3C24" w:rsidRPr="00DF315F">
                        <w:rPr>
                          <w:rFonts w:ascii="Calibri Light" w:eastAsiaTheme="minorEastAsia" w:hAnsi="Calibri Light" w:cs="Calibri Light"/>
                          <w:sz w:val="21"/>
                          <w:szCs w:val="21"/>
                          <w:lang w:eastAsia="de-DE"/>
                        </w:rPr>
                        <w:t xml:space="preserve"> oder gar sinkt</w:t>
                      </w:r>
                      <w:r w:rsidR="00974E33" w:rsidRPr="00DF315F">
                        <w:rPr>
                          <w:rFonts w:ascii="Calibri Light" w:eastAsiaTheme="minorEastAsia" w:hAnsi="Calibri Light" w:cs="Calibri Light"/>
                          <w:sz w:val="21"/>
                          <w:szCs w:val="21"/>
                          <w:lang w:eastAsia="de-DE"/>
                        </w:rPr>
                        <w:t>. Wenn sich zum Beispiel die Zahl der Malariaerkrankten</w:t>
                      </w:r>
                      <w:r w:rsidR="001A28A4" w:rsidRPr="00DF315F">
                        <w:rPr>
                          <w:rFonts w:ascii="Calibri Light" w:eastAsiaTheme="minorEastAsia" w:hAnsi="Calibri Light" w:cs="Calibri Light"/>
                          <w:sz w:val="21"/>
                          <w:szCs w:val="21"/>
                          <w:lang w:eastAsia="de-DE"/>
                        </w:rPr>
                        <w:t xml:space="preserve"> vorher </w:t>
                      </w:r>
                      <w:r w:rsidR="007A49EB" w:rsidRPr="00DF315F">
                        <w:rPr>
                          <w:rFonts w:ascii="Calibri Light" w:eastAsiaTheme="minorEastAsia" w:hAnsi="Calibri Light" w:cs="Calibri Light"/>
                          <w:sz w:val="21"/>
                          <w:szCs w:val="21"/>
                          <w:lang w:eastAsia="de-DE"/>
                        </w:rPr>
                        <w:t xml:space="preserve">über das Jahr verdreifacht und jetzt nur noch verdoppelt hat, dann </w:t>
                      </w:r>
                      <w:r w:rsidR="007354DF" w:rsidRPr="00DF315F">
                        <w:rPr>
                          <w:rFonts w:ascii="Calibri Light" w:eastAsiaTheme="minorEastAsia" w:hAnsi="Calibri Light" w:cs="Calibri Light"/>
                          <w:sz w:val="21"/>
                          <w:szCs w:val="21"/>
                          <w:lang w:eastAsia="de-DE"/>
                        </w:rPr>
                        <w:t>bedeutet</w:t>
                      </w:r>
                      <w:r w:rsidR="007A49EB" w:rsidRPr="00DF315F">
                        <w:rPr>
                          <w:rFonts w:ascii="Calibri Light" w:eastAsiaTheme="minorEastAsia" w:hAnsi="Calibri Light" w:cs="Calibri Light"/>
                          <w:sz w:val="21"/>
                          <w:szCs w:val="21"/>
                          <w:lang w:eastAsia="de-DE"/>
                        </w:rPr>
                        <w:t xml:space="preserve"> das zwar ein</w:t>
                      </w:r>
                      <w:r w:rsidR="007354DF" w:rsidRPr="00DF315F">
                        <w:rPr>
                          <w:rFonts w:ascii="Calibri Light" w:eastAsiaTheme="minorEastAsia" w:hAnsi="Calibri Light" w:cs="Calibri Light"/>
                          <w:sz w:val="21"/>
                          <w:szCs w:val="21"/>
                          <w:lang w:eastAsia="de-DE"/>
                        </w:rPr>
                        <w:t>e Abnahme des Anstiegs der Erkrankungen, aber immer noch eine Zunahme der Erkrankungen insgesamt.</w:t>
                      </w:r>
                      <w:r w:rsidR="001A28A4" w:rsidRPr="00DF315F">
                        <w:rPr>
                          <w:rFonts w:ascii="Calibri Light" w:eastAsiaTheme="minorEastAsia" w:hAnsi="Calibri Light" w:cs="Calibri Light"/>
                          <w:sz w:val="21"/>
                          <w:szCs w:val="21"/>
                          <w:lang w:eastAsia="de-DE"/>
                        </w:rPr>
                        <w:t xml:space="preserve"> </w:t>
                      </w:r>
                    </w:p>
                  </w:txbxContent>
                </v:textbox>
                <w10:wrap type="square"/>
              </v:shape>
            </w:pict>
          </mc:Fallback>
        </mc:AlternateContent>
      </w:r>
      <w:r w:rsidR="000C7832" w:rsidRPr="00BA3861">
        <w:rPr>
          <w:rFonts w:ascii="Calibri Light" w:hAnsi="Calibri Light"/>
        </w:rPr>
        <w:t>In den Nachrichten wird gemeldet, dass im letzten Jahr der Anstieg der Zahl der Malariaerkrankungen abgenommen hat. „Also“, folgert Lukas, „gibt es dieses Jahr weniger Malariakranke als letztes Jahr.“</w:t>
      </w:r>
    </w:p>
    <w:p w14:paraId="015134F9" w14:textId="77777777" w:rsidR="00FA794F" w:rsidRPr="00DF315F" w:rsidRDefault="00FA794F" w:rsidP="00DB11EB">
      <w:pPr>
        <w:jc w:val="both"/>
        <w:rPr>
          <w:rFonts w:ascii="Calibri" w:eastAsiaTheme="minorEastAsia" w:hAnsi="Calibri" w:cs="Calibri"/>
          <w:sz w:val="21"/>
          <w:szCs w:val="21"/>
          <w:lang w:eastAsia="de-DE"/>
        </w:rPr>
      </w:pPr>
    </w:p>
    <w:sectPr w:rsidR="00FA794F" w:rsidRPr="00DF315F" w:rsidSect="00F41C0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0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52C9" w14:textId="77777777" w:rsidR="00885D40" w:rsidRDefault="00885D40" w:rsidP="00C92AA5">
      <w:pPr>
        <w:spacing w:after="0" w:line="240" w:lineRule="auto"/>
      </w:pPr>
      <w:r>
        <w:separator/>
      </w:r>
    </w:p>
  </w:endnote>
  <w:endnote w:type="continuationSeparator" w:id="0">
    <w:p w14:paraId="1F3C3829" w14:textId="77777777" w:rsidR="00885D40" w:rsidRDefault="00885D40" w:rsidP="00C9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grotesque SemiBold">
    <w:panose1 w:val="020B0700000000000000"/>
    <w:charset w:val="4D"/>
    <w:family w:val="swiss"/>
    <w:notTrueType/>
    <w:pitch w:val="variable"/>
    <w:sig w:usb0="A00000AF" w:usb1="4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grotesque Light">
    <w:panose1 w:val="020B0300000000000000"/>
    <w:charset w:val="4D"/>
    <w:family w:val="swiss"/>
    <w:notTrueType/>
    <w:pitch w:val="variable"/>
    <w:sig w:usb0="A00000AF" w:usb1="4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16473640"/>
      <w:docPartObj>
        <w:docPartGallery w:val="Page Numbers (Bottom of Page)"/>
        <w:docPartUnique/>
      </w:docPartObj>
    </w:sdtPr>
    <w:sdtEndPr>
      <w:rPr>
        <w:rStyle w:val="Seitenzahl"/>
      </w:rPr>
    </w:sdtEndPr>
    <w:sdtContent>
      <w:p w14:paraId="0743A9AA" w14:textId="5EFD36B2" w:rsidR="00FA794F" w:rsidRDefault="00FA794F" w:rsidP="00424E0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D4410C2" w14:textId="77777777" w:rsidR="00FA794F" w:rsidRDefault="00FA79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Geogrotesque Light" w:hAnsi="Geogrotesque Light"/>
      </w:rPr>
      <w:id w:val="1923445906"/>
      <w:docPartObj>
        <w:docPartGallery w:val="Page Numbers (Bottom of Page)"/>
        <w:docPartUnique/>
      </w:docPartObj>
    </w:sdtPr>
    <w:sdtEndPr>
      <w:rPr>
        <w:rStyle w:val="Seitenzahl"/>
      </w:rPr>
    </w:sdtEndPr>
    <w:sdtContent>
      <w:p w14:paraId="78DC6D32" w14:textId="36746052" w:rsidR="00FA794F" w:rsidRPr="00FA794F" w:rsidRDefault="00FA794F" w:rsidP="00FA794F">
        <w:pPr>
          <w:pStyle w:val="Fuzeile"/>
          <w:framePr w:wrap="notBeside" w:vAnchor="text" w:hAnchor="page" w:x="5745" w:y="286"/>
          <w:rPr>
            <w:rStyle w:val="Seitenzahl"/>
            <w:rFonts w:ascii="Geogrotesque Light" w:hAnsi="Geogrotesque Light"/>
          </w:rPr>
        </w:pPr>
        <w:r w:rsidRPr="00626060">
          <w:rPr>
            <w:rStyle w:val="Seitenzahl"/>
            <w:rFonts w:ascii="Calibri" w:hAnsi="Calibri" w:cs="Calibri"/>
          </w:rPr>
          <w:fldChar w:fldCharType="begin"/>
        </w:r>
        <w:r w:rsidRPr="00626060">
          <w:rPr>
            <w:rStyle w:val="Seitenzahl"/>
            <w:rFonts w:ascii="Calibri" w:hAnsi="Calibri" w:cs="Calibri"/>
          </w:rPr>
          <w:instrText xml:space="preserve"> PAGE </w:instrText>
        </w:r>
        <w:r w:rsidRPr="00626060">
          <w:rPr>
            <w:rStyle w:val="Seitenzahl"/>
            <w:rFonts w:ascii="Calibri" w:hAnsi="Calibri" w:cs="Calibri"/>
          </w:rPr>
          <w:fldChar w:fldCharType="separate"/>
        </w:r>
        <w:r w:rsidRPr="00626060">
          <w:rPr>
            <w:rStyle w:val="Seitenzahl"/>
            <w:rFonts w:ascii="Calibri" w:hAnsi="Calibri" w:cs="Calibri"/>
            <w:noProof/>
          </w:rPr>
          <w:t>2</w:t>
        </w:r>
        <w:r w:rsidRPr="00626060">
          <w:rPr>
            <w:rStyle w:val="Seitenzahl"/>
            <w:rFonts w:ascii="Calibri" w:hAnsi="Calibri" w:cs="Calibri"/>
          </w:rPr>
          <w:fldChar w:fldCharType="end"/>
        </w:r>
      </w:p>
    </w:sdtContent>
  </w:sdt>
  <w:p w14:paraId="155855B3" w14:textId="77777777" w:rsidR="00FA794F" w:rsidRDefault="00FA794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51992757"/>
      <w:docPartObj>
        <w:docPartGallery w:val="Page Numbers (Bottom of Page)"/>
        <w:docPartUnique/>
      </w:docPartObj>
    </w:sdtPr>
    <w:sdtEndPr>
      <w:rPr>
        <w:rStyle w:val="Seitenzahl"/>
      </w:rPr>
    </w:sdtEndPr>
    <w:sdtContent>
      <w:p w14:paraId="38702389" w14:textId="20FB052C" w:rsidR="00FA794F" w:rsidRDefault="00FA794F" w:rsidP="00424E06">
        <w:pPr>
          <w:pStyle w:val="Fuzeile"/>
          <w:framePr w:wrap="none" w:vAnchor="text" w:hAnchor="margin" w:xAlign="center" w:y="1"/>
          <w:rPr>
            <w:rStyle w:val="Seitenzahl"/>
          </w:rPr>
        </w:pPr>
        <w:r w:rsidRPr="00FA794F">
          <w:rPr>
            <w:rStyle w:val="Seitenzahl"/>
            <w:rFonts w:ascii="Geogrotesque Light" w:hAnsi="Geogrotesque Light"/>
          </w:rPr>
          <w:fldChar w:fldCharType="begin"/>
        </w:r>
        <w:r w:rsidRPr="00FA794F">
          <w:rPr>
            <w:rStyle w:val="Seitenzahl"/>
            <w:rFonts w:ascii="Geogrotesque Light" w:hAnsi="Geogrotesque Light"/>
          </w:rPr>
          <w:instrText xml:space="preserve"> PAGE </w:instrText>
        </w:r>
        <w:r w:rsidRPr="00FA794F">
          <w:rPr>
            <w:rStyle w:val="Seitenzahl"/>
            <w:rFonts w:ascii="Geogrotesque Light" w:hAnsi="Geogrotesque Light"/>
          </w:rPr>
          <w:fldChar w:fldCharType="separate"/>
        </w:r>
        <w:r w:rsidRPr="00FA794F">
          <w:rPr>
            <w:rStyle w:val="Seitenzahl"/>
            <w:rFonts w:ascii="Geogrotesque Light" w:hAnsi="Geogrotesque Light"/>
            <w:noProof/>
          </w:rPr>
          <w:t>1</w:t>
        </w:r>
        <w:r w:rsidRPr="00FA794F">
          <w:rPr>
            <w:rStyle w:val="Seitenzahl"/>
            <w:rFonts w:ascii="Geogrotesque Light" w:hAnsi="Geogrotesque Light"/>
          </w:rPr>
          <w:fldChar w:fldCharType="end"/>
        </w:r>
      </w:p>
    </w:sdtContent>
  </w:sdt>
  <w:p w14:paraId="4F506E36" w14:textId="77777777" w:rsidR="00FA794F" w:rsidRDefault="00FA79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E956" w14:textId="77777777" w:rsidR="00885D40" w:rsidRDefault="00885D40" w:rsidP="00C92AA5">
      <w:pPr>
        <w:spacing w:after="0" w:line="240" w:lineRule="auto"/>
      </w:pPr>
      <w:r>
        <w:separator/>
      </w:r>
    </w:p>
  </w:footnote>
  <w:footnote w:type="continuationSeparator" w:id="0">
    <w:p w14:paraId="1B102149" w14:textId="77777777" w:rsidR="00885D40" w:rsidRDefault="00885D40" w:rsidP="00C9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B475" w14:textId="77777777" w:rsidR="00626060" w:rsidRDefault="006260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D09F" w14:textId="3DF14F2C" w:rsidR="0072220D" w:rsidRPr="00B13678" w:rsidRDefault="00CA7D21" w:rsidP="0072220D">
    <w:pPr>
      <w:pStyle w:val="Kopfzeile"/>
      <w:rPr>
        <w:rFonts w:ascii="Geogrotesque Light" w:eastAsia="MS Mincho" w:hAnsi="Geogrotesque Light" w:cs="Times New Roman"/>
        <w:szCs w:val="24"/>
        <w:lang w:eastAsia="de-DE"/>
      </w:rPr>
    </w:pPr>
    <w:r w:rsidRPr="00895DC8">
      <w:rPr>
        <w:rFonts w:ascii="Geogrotesque Light" w:eastAsia="MS Mincho" w:hAnsi="Geogrotesque Light" w:cs="Times New Roman"/>
        <w:noProof/>
        <w:szCs w:val="24"/>
        <w:lang w:eastAsia="de-DE"/>
      </w:rPr>
      <w:drawing>
        <wp:anchor distT="0" distB="0" distL="114300" distR="114300" simplePos="0" relativeHeight="251663360" behindDoc="1" locked="1" layoutInCell="1" allowOverlap="1" wp14:anchorId="143AB93D" wp14:editId="54A72317">
          <wp:simplePos x="0" y="0"/>
          <wp:positionH relativeFrom="page">
            <wp:posOffset>0</wp:posOffset>
          </wp:positionH>
          <wp:positionV relativeFrom="page">
            <wp:posOffset>-10160</wp:posOffset>
          </wp:positionV>
          <wp:extent cx="7556500" cy="10693400"/>
          <wp:effectExtent l="0" t="0" r="6350" b="0"/>
          <wp:wrapNone/>
          <wp:docPr id="166714343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r w:rsidR="0072220D">
      <w:rPr>
        <w:rFonts w:ascii="Geogrotesque Light" w:eastAsia="Times New Roman" w:hAnsi="Geogrotesque Light" w:cs="Times New Roman"/>
        <w:szCs w:val="24"/>
        <w:lang w:eastAsia="de-DE"/>
      </w:rPr>
      <w:t>LÖSUNGSVORSCHLAG</w:t>
    </w:r>
    <w:r w:rsidR="0072220D" w:rsidRPr="00E91836">
      <w:rPr>
        <w:rFonts w:ascii="Geogrotesque Light" w:eastAsia="Times New Roman" w:hAnsi="Geogrotesque Light" w:cs="Times New Roman"/>
        <w:szCs w:val="24"/>
        <w:lang w:eastAsia="de-DE"/>
      </w:rPr>
      <w:t>:</w:t>
    </w:r>
    <w:r w:rsidR="0072220D" w:rsidRPr="00B13678">
      <w:rPr>
        <w:rFonts w:ascii="Geogrotesque Light" w:eastAsia="MS Mincho" w:hAnsi="Geogrotesque Light" w:cs="Times New Roman"/>
        <w:szCs w:val="24"/>
        <w:lang w:eastAsia="de-DE"/>
      </w:rPr>
      <w:t xml:space="preserve"> </w:t>
    </w:r>
    <w:r w:rsidR="0072220D">
      <w:rPr>
        <w:rFonts w:ascii="Geogrotesque Light" w:eastAsia="MS Mincho" w:hAnsi="Geogrotesque Light" w:cs="Times New Roman"/>
        <w:szCs w:val="24"/>
        <w:lang w:eastAsia="de-DE"/>
      </w:rPr>
      <w:t>Argumentationszirkel (Station 3)</w:t>
    </w:r>
  </w:p>
  <w:p w14:paraId="1F65820C" w14:textId="7B0E5D11" w:rsidR="00CA7D21" w:rsidRPr="00F41C09" w:rsidRDefault="0072220D" w:rsidP="0072220D">
    <w:pPr>
      <w:tabs>
        <w:tab w:val="center" w:pos="4536"/>
        <w:tab w:val="right" w:pos="9072"/>
      </w:tabs>
      <w:spacing w:after="0" w:line="280" w:lineRule="exact"/>
      <w:rPr>
        <w:rFonts w:ascii="Geogrotesque Light" w:eastAsia="Times New Roman" w:hAnsi="Geogrotesque Light" w:cs="Times New Roman"/>
        <w:szCs w:val="24"/>
        <w:lang w:eastAsia="de-DE"/>
      </w:rPr>
    </w:pPr>
    <w:r w:rsidRPr="00B13678">
      <w:rPr>
        <w:rFonts w:ascii="Geogrotesque Light" w:eastAsia="MS Mincho" w:hAnsi="Geogrotesque Light" w:cs="Times New Roman"/>
        <w:szCs w:val="24"/>
        <w:lang w:eastAsia="de-DE"/>
      </w:rPr>
      <w:t>Modul 2 (Argumentation) | Übung 8 (Argumentationszirkel)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0563" w14:textId="7B881F38" w:rsidR="00B13678" w:rsidRPr="00C26884" w:rsidRDefault="00626060" w:rsidP="00B13678">
    <w:pPr>
      <w:pStyle w:val="Kopfzeile"/>
      <w:rPr>
        <w:rFonts w:ascii="Calibri Light" w:hAnsi="Calibri Light"/>
        <w:noProof/>
      </w:rPr>
    </w:pPr>
    <w:r w:rsidRPr="00DA1890">
      <w:rPr>
        <w:rFonts w:ascii="Calibri Light" w:hAnsi="Calibri Light" w:cs="Calibri Light"/>
        <w:noProof/>
      </w:rPr>
      <w:drawing>
        <wp:anchor distT="0" distB="0" distL="114300" distR="114300" simplePos="0" relativeHeight="251665408" behindDoc="1" locked="1" layoutInCell="1" allowOverlap="1" wp14:anchorId="3022957D" wp14:editId="3DC0DC86">
          <wp:simplePos x="0" y="0"/>
          <wp:positionH relativeFrom="margin">
            <wp:posOffset>-905510</wp:posOffset>
          </wp:positionH>
          <wp:positionV relativeFrom="margin">
            <wp:posOffset>-960120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DD0B5E" w:rsidRPr="00C26884">
      <w:rPr>
        <w:rFonts w:ascii="Calibri Light" w:hAnsi="Calibri Light"/>
        <w:noProof/>
      </w:rPr>
      <w:t>LÖSUNGSVORSCHLAG:</w:t>
    </w:r>
    <w:r w:rsidR="00B13678" w:rsidRPr="00C26884">
      <w:rPr>
        <w:rFonts w:ascii="Calibri Light" w:hAnsi="Calibri Light"/>
        <w:noProof/>
      </w:rPr>
      <w:t xml:space="preserve"> </w:t>
    </w:r>
    <w:r w:rsidR="00CF7EDB" w:rsidRPr="00C26884">
      <w:rPr>
        <w:rFonts w:ascii="Calibri Light" w:hAnsi="Calibri Light"/>
        <w:noProof/>
      </w:rPr>
      <w:t>Argumentationszirkel</w:t>
    </w:r>
    <w:r w:rsidR="00B13678" w:rsidRPr="00C26884">
      <w:rPr>
        <w:rFonts w:ascii="Calibri Light" w:hAnsi="Calibri Light"/>
        <w:noProof/>
      </w:rPr>
      <w:t xml:space="preserve"> </w:t>
    </w:r>
    <w:r w:rsidR="00CF7EDB" w:rsidRPr="00C26884">
      <w:rPr>
        <w:rFonts w:ascii="Calibri Light" w:hAnsi="Calibri Light"/>
        <w:noProof/>
      </w:rPr>
      <w:t>(</w:t>
    </w:r>
    <w:r w:rsidR="00B13678" w:rsidRPr="00C26884">
      <w:rPr>
        <w:rFonts w:ascii="Calibri Light" w:hAnsi="Calibri Light"/>
        <w:noProof/>
      </w:rPr>
      <w:t>Station 3</w:t>
    </w:r>
    <w:r w:rsidR="00CF7EDB" w:rsidRPr="00C26884">
      <w:rPr>
        <w:rFonts w:ascii="Calibri Light" w:hAnsi="Calibri Light"/>
        <w:noProof/>
      </w:rPr>
      <w:t>)</w:t>
    </w:r>
  </w:p>
  <w:p w14:paraId="70B9CB28" w14:textId="2A635FE6" w:rsidR="00E91836" w:rsidRPr="00C26884" w:rsidRDefault="00B13678" w:rsidP="00F41C09">
    <w:pPr>
      <w:tabs>
        <w:tab w:val="center" w:pos="4536"/>
        <w:tab w:val="right" w:pos="9072"/>
      </w:tabs>
      <w:spacing w:after="0" w:line="280" w:lineRule="exact"/>
      <w:rPr>
        <w:rFonts w:ascii="Calibri Light" w:hAnsi="Calibri Light"/>
        <w:noProof/>
      </w:rPr>
    </w:pPr>
    <w:r w:rsidRPr="00C26884">
      <w:rPr>
        <w:rFonts w:ascii="Calibri Light" w:hAnsi="Calibri Light"/>
        <w:noProof/>
      </w:rPr>
      <w:t>Modul 2 (Argumentation) | Übung 8 (Argumentationszirkel)</w:t>
    </w:r>
  </w:p>
  <w:p w14:paraId="4A9BD208" w14:textId="3C8DB46A" w:rsidR="00E91836" w:rsidRDefault="00E918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75C4"/>
    <w:multiLevelType w:val="hybridMultilevel"/>
    <w:tmpl w:val="DE829A38"/>
    <w:lvl w:ilvl="0" w:tplc="CC2E9370">
      <w:start w:val="1"/>
      <w:numFmt w:val="decimal"/>
      <w:lvlText w:val="%1."/>
      <w:lvlJc w:val="left"/>
      <w:pPr>
        <w:ind w:left="360" w:hanging="360"/>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BB404F"/>
    <w:multiLevelType w:val="hybridMultilevel"/>
    <w:tmpl w:val="6C3EFC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C23B07"/>
    <w:multiLevelType w:val="hybridMultilevel"/>
    <w:tmpl w:val="13C26BF8"/>
    <w:lvl w:ilvl="0" w:tplc="C4B255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1794A05"/>
    <w:multiLevelType w:val="hybridMultilevel"/>
    <w:tmpl w:val="5AA6F1CE"/>
    <w:lvl w:ilvl="0" w:tplc="55680182">
      <w:start w:val="1"/>
      <w:numFmt w:val="decimal"/>
      <w:lvlText w:val="%1."/>
      <w:lvlJc w:val="left"/>
      <w:pPr>
        <w:ind w:left="720" w:hanging="360"/>
      </w:pPr>
      <w:rPr>
        <w:rFonts w:ascii="Geogrotesque Light" w:eastAsiaTheme="minorEastAsia" w:hAnsi="Geogrotesque Light"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EF20C2"/>
    <w:multiLevelType w:val="hybridMultilevel"/>
    <w:tmpl w:val="4CF4B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8D34B7"/>
    <w:multiLevelType w:val="hybridMultilevel"/>
    <w:tmpl w:val="318630A6"/>
    <w:lvl w:ilvl="0" w:tplc="DA3E2FF6">
      <w:start w:val="1"/>
      <w:numFmt w:val="decimal"/>
      <w:lvlText w:val="%1."/>
      <w:lvlJc w:val="left"/>
      <w:pPr>
        <w:ind w:left="360" w:hanging="360"/>
      </w:pPr>
      <w:rPr>
        <w:rFonts w:ascii="Calibri" w:hAnsi="Calibri" w:cs="Calibri" w:hint="default"/>
        <w:b/>
        <w:bCs/>
        <w:i w:val="0"/>
        <w:i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79792262">
    <w:abstractNumId w:val="3"/>
  </w:num>
  <w:num w:numId="2" w16cid:durableId="1344895063">
    <w:abstractNumId w:val="2"/>
  </w:num>
  <w:num w:numId="3" w16cid:durableId="669913851">
    <w:abstractNumId w:val="1"/>
  </w:num>
  <w:num w:numId="4" w16cid:durableId="148712519">
    <w:abstractNumId w:val="5"/>
  </w:num>
  <w:num w:numId="5" w16cid:durableId="1092121148">
    <w:abstractNumId w:val="4"/>
  </w:num>
  <w:num w:numId="6" w16cid:durableId="3312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38"/>
    <w:rsid w:val="00011600"/>
    <w:rsid w:val="0001266D"/>
    <w:rsid w:val="00031065"/>
    <w:rsid w:val="000345E9"/>
    <w:rsid w:val="00036EA1"/>
    <w:rsid w:val="000400FE"/>
    <w:rsid w:val="00064F54"/>
    <w:rsid w:val="00067631"/>
    <w:rsid w:val="000711F7"/>
    <w:rsid w:val="00071F48"/>
    <w:rsid w:val="00076B99"/>
    <w:rsid w:val="00084A81"/>
    <w:rsid w:val="000871FB"/>
    <w:rsid w:val="000C1E4D"/>
    <w:rsid w:val="000C3D00"/>
    <w:rsid w:val="000C7832"/>
    <w:rsid w:val="000C7B8B"/>
    <w:rsid w:val="000D1BC2"/>
    <w:rsid w:val="000D33A4"/>
    <w:rsid w:val="000E492B"/>
    <w:rsid w:val="000F1012"/>
    <w:rsid w:val="000F7AEA"/>
    <w:rsid w:val="00103113"/>
    <w:rsid w:val="001237F6"/>
    <w:rsid w:val="0012753B"/>
    <w:rsid w:val="0013065E"/>
    <w:rsid w:val="00141EEC"/>
    <w:rsid w:val="001465D3"/>
    <w:rsid w:val="00163572"/>
    <w:rsid w:val="001670EE"/>
    <w:rsid w:val="001706A1"/>
    <w:rsid w:val="00175F52"/>
    <w:rsid w:val="00180177"/>
    <w:rsid w:val="001802CA"/>
    <w:rsid w:val="00180E34"/>
    <w:rsid w:val="00183D80"/>
    <w:rsid w:val="00184ADF"/>
    <w:rsid w:val="00197A99"/>
    <w:rsid w:val="001A135D"/>
    <w:rsid w:val="001A28A4"/>
    <w:rsid w:val="001B16D3"/>
    <w:rsid w:val="001B6B8C"/>
    <w:rsid w:val="001C3E23"/>
    <w:rsid w:val="001C6E66"/>
    <w:rsid w:val="001E73EC"/>
    <w:rsid w:val="001F5FC7"/>
    <w:rsid w:val="002002E2"/>
    <w:rsid w:val="002031F3"/>
    <w:rsid w:val="002041F8"/>
    <w:rsid w:val="0021354B"/>
    <w:rsid w:val="00216F62"/>
    <w:rsid w:val="00233CDB"/>
    <w:rsid w:val="00240745"/>
    <w:rsid w:val="002438C4"/>
    <w:rsid w:val="00246B24"/>
    <w:rsid w:val="00247078"/>
    <w:rsid w:val="00247602"/>
    <w:rsid w:val="0025312D"/>
    <w:rsid w:val="00263449"/>
    <w:rsid w:val="00264FE3"/>
    <w:rsid w:val="00267C69"/>
    <w:rsid w:val="002735D3"/>
    <w:rsid w:val="00282520"/>
    <w:rsid w:val="0028382A"/>
    <w:rsid w:val="0028398A"/>
    <w:rsid w:val="00291A04"/>
    <w:rsid w:val="00295F38"/>
    <w:rsid w:val="002A05B3"/>
    <w:rsid w:val="002A2F9E"/>
    <w:rsid w:val="002A3451"/>
    <w:rsid w:val="002A4A92"/>
    <w:rsid w:val="002B34E3"/>
    <w:rsid w:val="002B502C"/>
    <w:rsid w:val="002B7D5C"/>
    <w:rsid w:val="002C0F74"/>
    <w:rsid w:val="002C7EBF"/>
    <w:rsid w:val="002D026F"/>
    <w:rsid w:val="002D29C9"/>
    <w:rsid w:val="002E5F7A"/>
    <w:rsid w:val="002E7703"/>
    <w:rsid w:val="003029E7"/>
    <w:rsid w:val="0030339A"/>
    <w:rsid w:val="003114E4"/>
    <w:rsid w:val="00311980"/>
    <w:rsid w:val="0031284E"/>
    <w:rsid w:val="003217BC"/>
    <w:rsid w:val="00335F60"/>
    <w:rsid w:val="003470E7"/>
    <w:rsid w:val="0035289F"/>
    <w:rsid w:val="003700C6"/>
    <w:rsid w:val="00372938"/>
    <w:rsid w:val="00373723"/>
    <w:rsid w:val="00382890"/>
    <w:rsid w:val="00383538"/>
    <w:rsid w:val="00386BC5"/>
    <w:rsid w:val="003936A3"/>
    <w:rsid w:val="00394BD9"/>
    <w:rsid w:val="003A044F"/>
    <w:rsid w:val="003A6FF1"/>
    <w:rsid w:val="003B0987"/>
    <w:rsid w:val="003B1363"/>
    <w:rsid w:val="003B785D"/>
    <w:rsid w:val="003C1537"/>
    <w:rsid w:val="003C58BA"/>
    <w:rsid w:val="003C6F7C"/>
    <w:rsid w:val="003C7E8B"/>
    <w:rsid w:val="003D2B3A"/>
    <w:rsid w:val="003D36F0"/>
    <w:rsid w:val="003E3C24"/>
    <w:rsid w:val="003E5C73"/>
    <w:rsid w:val="004135B3"/>
    <w:rsid w:val="004219D7"/>
    <w:rsid w:val="00422AC7"/>
    <w:rsid w:val="004301DB"/>
    <w:rsid w:val="00436077"/>
    <w:rsid w:val="00440133"/>
    <w:rsid w:val="004438A1"/>
    <w:rsid w:val="004509B8"/>
    <w:rsid w:val="00454483"/>
    <w:rsid w:val="00454EB6"/>
    <w:rsid w:val="00457C07"/>
    <w:rsid w:val="0047566F"/>
    <w:rsid w:val="00483B68"/>
    <w:rsid w:val="004867A5"/>
    <w:rsid w:val="0049231D"/>
    <w:rsid w:val="00493F47"/>
    <w:rsid w:val="00496239"/>
    <w:rsid w:val="004A6965"/>
    <w:rsid w:val="004B1FF3"/>
    <w:rsid w:val="004B3CF5"/>
    <w:rsid w:val="004B3E99"/>
    <w:rsid w:val="004B460F"/>
    <w:rsid w:val="004C72BE"/>
    <w:rsid w:val="004D0836"/>
    <w:rsid w:val="004D6AC6"/>
    <w:rsid w:val="004E19B8"/>
    <w:rsid w:val="004E5400"/>
    <w:rsid w:val="004F654D"/>
    <w:rsid w:val="00504163"/>
    <w:rsid w:val="005050B4"/>
    <w:rsid w:val="00507C8A"/>
    <w:rsid w:val="0051542F"/>
    <w:rsid w:val="005163AC"/>
    <w:rsid w:val="005271CF"/>
    <w:rsid w:val="00535940"/>
    <w:rsid w:val="0053731C"/>
    <w:rsid w:val="005800AC"/>
    <w:rsid w:val="00582887"/>
    <w:rsid w:val="00584C15"/>
    <w:rsid w:val="005944B8"/>
    <w:rsid w:val="00597356"/>
    <w:rsid w:val="005A7FE4"/>
    <w:rsid w:val="005B0E92"/>
    <w:rsid w:val="005B2257"/>
    <w:rsid w:val="005B2E2C"/>
    <w:rsid w:val="005B5FD8"/>
    <w:rsid w:val="005C1E2E"/>
    <w:rsid w:val="005C29EE"/>
    <w:rsid w:val="005E2DDC"/>
    <w:rsid w:val="005E4A0A"/>
    <w:rsid w:val="005F0EDC"/>
    <w:rsid w:val="00600264"/>
    <w:rsid w:val="0060542F"/>
    <w:rsid w:val="0060763D"/>
    <w:rsid w:val="00613E5E"/>
    <w:rsid w:val="00617573"/>
    <w:rsid w:val="00625589"/>
    <w:rsid w:val="00626060"/>
    <w:rsid w:val="0062667C"/>
    <w:rsid w:val="00644E23"/>
    <w:rsid w:val="006474D2"/>
    <w:rsid w:val="00651B23"/>
    <w:rsid w:val="006741EA"/>
    <w:rsid w:val="006915F7"/>
    <w:rsid w:val="00697C8D"/>
    <w:rsid w:val="006A6311"/>
    <w:rsid w:val="006B4218"/>
    <w:rsid w:val="006B484C"/>
    <w:rsid w:val="006B4A0C"/>
    <w:rsid w:val="006C0688"/>
    <w:rsid w:val="006C5A4C"/>
    <w:rsid w:val="006D7A79"/>
    <w:rsid w:val="006E0140"/>
    <w:rsid w:val="006E1FCC"/>
    <w:rsid w:val="006E7E9C"/>
    <w:rsid w:val="0070130D"/>
    <w:rsid w:val="007048E9"/>
    <w:rsid w:val="00704EB4"/>
    <w:rsid w:val="00705544"/>
    <w:rsid w:val="00710C1B"/>
    <w:rsid w:val="00721955"/>
    <w:rsid w:val="0072220D"/>
    <w:rsid w:val="007354DF"/>
    <w:rsid w:val="00743609"/>
    <w:rsid w:val="00744E6D"/>
    <w:rsid w:val="0074749F"/>
    <w:rsid w:val="00747A4A"/>
    <w:rsid w:val="007517D7"/>
    <w:rsid w:val="007547AA"/>
    <w:rsid w:val="00774825"/>
    <w:rsid w:val="007928E8"/>
    <w:rsid w:val="00793DEC"/>
    <w:rsid w:val="00796D3D"/>
    <w:rsid w:val="007A49EB"/>
    <w:rsid w:val="007D32FB"/>
    <w:rsid w:val="007E5557"/>
    <w:rsid w:val="007F69CD"/>
    <w:rsid w:val="00810829"/>
    <w:rsid w:val="008205EC"/>
    <w:rsid w:val="0083173E"/>
    <w:rsid w:val="0083556C"/>
    <w:rsid w:val="00840EE4"/>
    <w:rsid w:val="00841428"/>
    <w:rsid w:val="008419B1"/>
    <w:rsid w:val="00850E3A"/>
    <w:rsid w:val="008515F6"/>
    <w:rsid w:val="00874B1A"/>
    <w:rsid w:val="00885D40"/>
    <w:rsid w:val="00893A56"/>
    <w:rsid w:val="00895DC8"/>
    <w:rsid w:val="0089652A"/>
    <w:rsid w:val="0089693A"/>
    <w:rsid w:val="00897AE5"/>
    <w:rsid w:val="008B00E0"/>
    <w:rsid w:val="008B3C21"/>
    <w:rsid w:val="008B58FD"/>
    <w:rsid w:val="008D0D6C"/>
    <w:rsid w:val="008D1769"/>
    <w:rsid w:val="008D48D0"/>
    <w:rsid w:val="008D6A04"/>
    <w:rsid w:val="008D6C99"/>
    <w:rsid w:val="008E0B71"/>
    <w:rsid w:val="008E709A"/>
    <w:rsid w:val="008F7F71"/>
    <w:rsid w:val="009004B8"/>
    <w:rsid w:val="009046C9"/>
    <w:rsid w:val="00904E9A"/>
    <w:rsid w:val="0091132A"/>
    <w:rsid w:val="00912360"/>
    <w:rsid w:val="00937720"/>
    <w:rsid w:val="0094742B"/>
    <w:rsid w:val="0095787F"/>
    <w:rsid w:val="00973520"/>
    <w:rsid w:val="0097469D"/>
    <w:rsid w:val="00974E33"/>
    <w:rsid w:val="00980968"/>
    <w:rsid w:val="00984F2B"/>
    <w:rsid w:val="009862CC"/>
    <w:rsid w:val="00987A1E"/>
    <w:rsid w:val="00990488"/>
    <w:rsid w:val="00992B50"/>
    <w:rsid w:val="009A1AFF"/>
    <w:rsid w:val="009A50DC"/>
    <w:rsid w:val="009D500C"/>
    <w:rsid w:val="009D6C3F"/>
    <w:rsid w:val="009E5E8C"/>
    <w:rsid w:val="009F6635"/>
    <w:rsid w:val="009F7B54"/>
    <w:rsid w:val="00A00370"/>
    <w:rsid w:val="00A07AF0"/>
    <w:rsid w:val="00A17B05"/>
    <w:rsid w:val="00A215D4"/>
    <w:rsid w:val="00A21738"/>
    <w:rsid w:val="00A27E75"/>
    <w:rsid w:val="00A30C40"/>
    <w:rsid w:val="00A31CE1"/>
    <w:rsid w:val="00A37DCA"/>
    <w:rsid w:val="00A424A0"/>
    <w:rsid w:val="00A46DCE"/>
    <w:rsid w:val="00A65945"/>
    <w:rsid w:val="00A749E6"/>
    <w:rsid w:val="00A74AF5"/>
    <w:rsid w:val="00A800EC"/>
    <w:rsid w:val="00A8215F"/>
    <w:rsid w:val="00A90165"/>
    <w:rsid w:val="00AA4092"/>
    <w:rsid w:val="00AB2B92"/>
    <w:rsid w:val="00AB574E"/>
    <w:rsid w:val="00AB7542"/>
    <w:rsid w:val="00AC4D32"/>
    <w:rsid w:val="00AD65FD"/>
    <w:rsid w:val="00AD7EFE"/>
    <w:rsid w:val="00AE2BC0"/>
    <w:rsid w:val="00AE758A"/>
    <w:rsid w:val="00AF0495"/>
    <w:rsid w:val="00AF4E69"/>
    <w:rsid w:val="00AF50F0"/>
    <w:rsid w:val="00AF65D7"/>
    <w:rsid w:val="00B00445"/>
    <w:rsid w:val="00B13678"/>
    <w:rsid w:val="00B1646F"/>
    <w:rsid w:val="00B2272D"/>
    <w:rsid w:val="00B25CA9"/>
    <w:rsid w:val="00B26943"/>
    <w:rsid w:val="00B4132C"/>
    <w:rsid w:val="00B46708"/>
    <w:rsid w:val="00B51720"/>
    <w:rsid w:val="00B53862"/>
    <w:rsid w:val="00B63558"/>
    <w:rsid w:val="00B637E1"/>
    <w:rsid w:val="00B71292"/>
    <w:rsid w:val="00B777E1"/>
    <w:rsid w:val="00BA2C31"/>
    <w:rsid w:val="00BA3861"/>
    <w:rsid w:val="00BA53D3"/>
    <w:rsid w:val="00BB4286"/>
    <w:rsid w:val="00BB5BB4"/>
    <w:rsid w:val="00BC4B11"/>
    <w:rsid w:val="00BC4CC8"/>
    <w:rsid w:val="00BD3CA5"/>
    <w:rsid w:val="00BE15F2"/>
    <w:rsid w:val="00BE1DA8"/>
    <w:rsid w:val="00BF150D"/>
    <w:rsid w:val="00C07FA2"/>
    <w:rsid w:val="00C15AB8"/>
    <w:rsid w:val="00C178C0"/>
    <w:rsid w:val="00C25D2F"/>
    <w:rsid w:val="00C26884"/>
    <w:rsid w:val="00C3121D"/>
    <w:rsid w:val="00C4438B"/>
    <w:rsid w:val="00C500CF"/>
    <w:rsid w:val="00C53CEC"/>
    <w:rsid w:val="00C557DA"/>
    <w:rsid w:val="00C571B4"/>
    <w:rsid w:val="00C61295"/>
    <w:rsid w:val="00C624A4"/>
    <w:rsid w:val="00C77732"/>
    <w:rsid w:val="00C82D0B"/>
    <w:rsid w:val="00C84FC8"/>
    <w:rsid w:val="00C8647F"/>
    <w:rsid w:val="00C92AA5"/>
    <w:rsid w:val="00C97CCB"/>
    <w:rsid w:val="00CA7D21"/>
    <w:rsid w:val="00CB4C70"/>
    <w:rsid w:val="00CC40D1"/>
    <w:rsid w:val="00CC583E"/>
    <w:rsid w:val="00CC6240"/>
    <w:rsid w:val="00CD7DEC"/>
    <w:rsid w:val="00CE0FB8"/>
    <w:rsid w:val="00CF7EDB"/>
    <w:rsid w:val="00D04D24"/>
    <w:rsid w:val="00D1665C"/>
    <w:rsid w:val="00D250CE"/>
    <w:rsid w:val="00D3167C"/>
    <w:rsid w:val="00D454C3"/>
    <w:rsid w:val="00D522AC"/>
    <w:rsid w:val="00D703BC"/>
    <w:rsid w:val="00D72BE4"/>
    <w:rsid w:val="00D73205"/>
    <w:rsid w:val="00D73D5B"/>
    <w:rsid w:val="00D756F1"/>
    <w:rsid w:val="00D75F66"/>
    <w:rsid w:val="00D77ECC"/>
    <w:rsid w:val="00D90E29"/>
    <w:rsid w:val="00D93851"/>
    <w:rsid w:val="00D94C32"/>
    <w:rsid w:val="00D96266"/>
    <w:rsid w:val="00DA6A3D"/>
    <w:rsid w:val="00DB11EB"/>
    <w:rsid w:val="00DB7D1F"/>
    <w:rsid w:val="00DC1BA6"/>
    <w:rsid w:val="00DC45C8"/>
    <w:rsid w:val="00DC7AA2"/>
    <w:rsid w:val="00DD0B5E"/>
    <w:rsid w:val="00DE609F"/>
    <w:rsid w:val="00DF1E1C"/>
    <w:rsid w:val="00DF315F"/>
    <w:rsid w:val="00DF6BF6"/>
    <w:rsid w:val="00E008B2"/>
    <w:rsid w:val="00E122E2"/>
    <w:rsid w:val="00E1763C"/>
    <w:rsid w:val="00E25A58"/>
    <w:rsid w:val="00E27F4C"/>
    <w:rsid w:val="00E4619C"/>
    <w:rsid w:val="00E516CB"/>
    <w:rsid w:val="00E52094"/>
    <w:rsid w:val="00E54B12"/>
    <w:rsid w:val="00E54C44"/>
    <w:rsid w:val="00E55641"/>
    <w:rsid w:val="00E60FCE"/>
    <w:rsid w:val="00E64A9C"/>
    <w:rsid w:val="00E71E0B"/>
    <w:rsid w:val="00E7696A"/>
    <w:rsid w:val="00E91836"/>
    <w:rsid w:val="00E94D8C"/>
    <w:rsid w:val="00E97C0C"/>
    <w:rsid w:val="00EA529F"/>
    <w:rsid w:val="00EA5DA5"/>
    <w:rsid w:val="00EB165F"/>
    <w:rsid w:val="00EC3CD9"/>
    <w:rsid w:val="00EE28A1"/>
    <w:rsid w:val="00EE516F"/>
    <w:rsid w:val="00EF01A0"/>
    <w:rsid w:val="00EF09CD"/>
    <w:rsid w:val="00F046B2"/>
    <w:rsid w:val="00F06625"/>
    <w:rsid w:val="00F067BE"/>
    <w:rsid w:val="00F068C2"/>
    <w:rsid w:val="00F2097E"/>
    <w:rsid w:val="00F30AC7"/>
    <w:rsid w:val="00F35BAC"/>
    <w:rsid w:val="00F40279"/>
    <w:rsid w:val="00F40AD8"/>
    <w:rsid w:val="00F41C09"/>
    <w:rsid w:val="00F452E5"/>
    <w:rsid w:val="00F544C2"/>
    <w:rsid w:val="00F57DB1"/>
    <w:rsid w:val="00F7428E"/>
    <w:rsid w:val="00F7584C"/>
    <w:rsid w:val="00F865B4"/>
    <w:rsid w:val="00F8745E"/>
    <w:rsid w:val="00F878D1"/>
    <w:rsid w:val="00F879F0"/>
    <w:rsid w:val="00F9248E"/>
    <w:rsid w:val="00F92B79"/>
    <w:rsid w:val="00FA206D"/>
    <w:rsid w:val="00FA794F"/>
    <w:rsid w:val="00FB05B2"/>
    <w:rsid w:val="00FB2F13"/>
    <w:rsid w:val="00FB6F29"/>
    <w:rsid w:val="00FC26C6"/>
    <w:rsid w:val="00FD03FB"/>
    <w:rsid w:val="00FE41D3"/>
    <w:rsid w:val="00FE60E8"/>
    <w:rsid w:val="00FF5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0263"/>
  <w15:chartTrackingRefBased/>
  <w15:docId w15:val="{E880EC1F-95CD-4F46-9A84-5DA9847D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50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2A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2AA5"/>
  </w:style>
  <w:style w:type="paragraph" w:styleId="Fuzeile">
    <w:name w:val="footer"/>
    <w:basedOn w:val="Standard"/>
    <w:link w:val="FuzeileZchn"/>
    <w:uiPriority w:val="99"/>
    <w:unhideWhenUsed/>
    <w:rsid w:val="00C92A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2AA5"/>
  </w:style>
  <w:style w:type="paragraph" w:styleId="Sprechblasentext">
    <w:name w:val="Balloon Text"/>
    <w:basedOn w:val="Standard"/>
    <w:link w:val="SprechblasentextZchn"/>
    <w:uiPriority w:val="99"/>
    <w:semiHidden/>
    <w:unhideWhenUsed/>
    <w:rsid w:val="00793DE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3DEC"/>
    <w:rPr>
      <w:rFonts w:ascii="Segoe UI" w:hAnsi="Segoe UI" w:cs="Segoe UI"/>
      <w:sz w:val="18"/>
      <w:szCs w:val="18"/>
    </w:rPr>
  </w:style>
  <w:style w:type="paragraph" w:styleId="Listenabsatz">
    <w:name w:val="List Paragraph"/>
    <w:basedOn w:val="Standard"/>
    <w:uiPriority w:val="34"/>
    <w:qFormat/>
    <w:rsid w:val="00AD7EFE"/>
    <w:pPr>
      <w:ind w:left="720"/>
      <w:contextualSpacing/>
    </w:pPr>
  </w:style>
  <w:style w:type="table" w:styleId="Tabellenraster">
    <w:name w:val="Table Grid"/>
    <w:basedOn w:val="NormaleTabelle"/>
    <w:uiPriority w:val="39"/>
    <w:rsid w:val="009A1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219D7"/>
    <w:rPr>
      <w:sz w:val="16"/>
      <w:szCs w:val="16"/>
    </w:rPr>
  </w:style>
  <w:style w:type="paragraph" w:styleId="Kommentartext">
    <w:name w:val="annotation text"/>
    <w:basedOn w:val="Standard"/>
    <w:link w:val="KommentartextZchn"/>
    <w:uiPriority w:val="99"/>
    <w:unhideWhenUsed/>
    <w:rsid w:val="004219D7"/>
    <w:pPr>
      <w:spacing w:line="240" w:lineRule="auto"/>
    </w:pPr>
    <w:rPr>
      <w:sz w:val="20"/>
      <w:szCs w:val="20"/>
    </w:rPr>
  </w:style>
  <w:style w:type="character" w:customStyle="1" w:styleId="KommentartextZchn">
    <w:name w:val="Kommentartext Zchn"/>
    <w:basedOn w:val="Absatz-Standardschriftart"/>
    <w:link w:val="Kommentartext"/>
    <w:uiPriority w:val="99"/>
    <w:rsid w:val="004219D7"/>
    <w:rPr>
      <w:sz w:val="20"/>
      <w:szCs w:val="20"/>
    </w:rPr>
  </w:style>
  <w:style w:type="paragraph" w:styleId="Kommentarthema">
    <w:name w:val="annotation subject"/>
    <w:basedOn w:val="Kommentartext"/>
    <w:next w:val="Kommentartext"/>
    <w:link w:val="KommentarthemaZchn"/>
    <w:uiPriority w:val="99"/>
    <w:semiHidden/>
    <w:unhideWhenUsed/>
    <w:rsid w:val="004219D7"/>
    <w:rPr>
      <w:b/>
      <w:bCs/>
    </w:rPr>
  </w:style>
  <w:style w:type="character" w:customStyle="1" w:styleId="KommentarthemaZchn">
    <w:name w:val="Kommentarthema Zchn"/>
    <w:basedOn w:val="KommentartextZchn"/>
    <w:link w:val="Kommentarthema"/>
    <w:uiPriority w:val="99"/>
    <w:semiHidden/>
    <w:rsid w:val="004219D7"/>
    <w:rPr>
      <w:b/>
      <w:bCs/>
      <w:sz w:val="20"/>
      <w:szCs w:val="20"/>
    </w:rPr>
  </w:style>
  <w:style w:type="paragraph" w:styleId="Funotentext">
    <w:name w:val="footnote text"/>
    <w:basedOn w:val="Standard"/>
    <w:link w:val="FunotentextZchn"/>
    <w:uiPriority w:val="99"/>
    <w:semiHidden/>
    <w:unhideWhenUsed/>
    <w:rsid w:val="002A4A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4A92"/>
    <w:rPr>
      <w:sz w:val="20"/>
      <w:szCs w:val="20"/>
    </w:rPr>
  </w:style>
  <w:style w:type="character" w:styleId="Funotenzeichen">
    <w:name w:val="footnote reference"/>
    <w:basedOn w:val="Absatz-Standardschriftart"/>
    <w:uiPriority w:val="99"/>
    <w:semiHidden/>
    <w:unhideWhenUsed/>
    <w:rsid w:val="002A4A92"/>
    <w:rPr>
      <w:vertAlign w:val="superscript"/>
    </w:rPr>
  </w:style>
  <w:style w:type="paragraph" w:styleId="StandardWeb">
    <w:name w:val="Normal (Web)"/>
    <w:basedOn w:val="Standard"/>
    <w:uiPriority w:val="99"/>
    <w:semiHidden/>
    <w:unhideWhenUsed/>
    <w:rsid w:val="00D73D5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862CC"/>
    <w:rPr>
      <w:b/>
      <w:bCs/>
    </w:rPr>
  </w:style>
  <w:style w:type="paragraph" w:styleId="berarbeitung">
    <w:name w:val="Revision"/>
    <w:hidden/>
    <w:uiPriority w:val="99"/>
    <w:semiHidden/>
    <w:rsid w:val="004C72BE"/>
    <w:pPr>
      <w:spacing w:after="0" w:line="240" w:lineRule="auto"/>
    </w:pPr>
  </w:style>
  <w:style w:type="character" w:styleId="Hervorhebung">
    <w:name w:val="Emphasis"/>
    <w:basedOn w:val="Absatz-Standardschriftart"/>
    <w:uiPriority w:val="20"/>
    <w:qFormat/>
    <w:rsid w:val="00BE15F2"/>
    <w:rPr>
      <w:i/>
      <w:iCs/>
    </w:rPr>
  </w:style>
  <w:style w:type="character" w:styleId="Hyperlink">
    <w:name w:val="Hyperlink"/>
    <w:basedOn w:val="Absatz-Standardschriftart"/>
    <w:uiPriority w:val="99"/>
    <w:unhideWhenUsed/>
    <w:rsid w:val="00BE15F2"/>
    <w:rPr>
      <w:color w:val="0000FF"/>
      <w:u w:val="single"/>
    </w:rPr>
  </w:style>
  <w:style w:type="character" w:styleId="BesuchterLink">
    <w:name w:val="FollowedHyperlink"/>
    <w:basedOn w:val="Absatz-Standardschriftart"/>
    <w:uiPriority w:val="99"/>
    <w:semiHidden/>
    <w:unhideWhenUsed/>
    <w:rsid w:val="00BE15F2"/>
    <w:rPr>
      <w:color w:val="954F72" w:themeColor="followedHyperlink"/>
      <w:u w:val="single"/>
    </w:rPr>
  </w:style>
  <w:style w:type="character" w:styleId="NichtaufgelsteErwhnung">
    <w:name w:val="Unresolved Mention"/>
    <w:basedOn w:val="Absatz-Standardschriftart"/>
    <w:uiPriority w:val="99"/>
    <w:semiHidden/>
    <w:unhideWhenUsed/>
    <w:rsid w:val="00937720"/>
    <w:rPr>
      <w:color w:val="605E5C"/>
      <w:shd w:val="clear" w:color="auto" w:fill="E1DFDD"/>
    </w:rPr>
  </w:style>
  <w:style w:type="character" w:styleId="Seitenzahl">
    <w:name w:val="page number"/>
    <w:basedOn w:val="Absatz-Standardschriftart"/>
    <w:uiPriority w:val="99"/>
    <w:semiHidden/>
    <w:unhideWhenUsed/>
    <w:rsid w:val="00FA7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87228">
      <w:bodyDiv w:val="1"/>
      <w:marLeft w:val="0"/>
      <w:marRight w:val="0"/>
      <w:marTop w:val="0"/>
      <w:marBottom w:val="0"/>
      <w:divBdr>
        <w:top w:val="none" w:sz="0" w:space="0" w:color="auto"/>
        <w:left w:val="none" w:sz="0" w:space="0" w:color="auto"/>
        <w:bottom w:val="none" w:sz="0" w:space="0" w:color="auto"/>
        <w:right w:val="none" w:sz="0" w:space="0" w:color="auto"/>
      </w:divBdr>
      <w:divsChild>
        <w:div w:id="1961183214">
          <w:marLeft w:val="0"/>
          <w:marRight w:val="0"/>
          <w:marTop w:val="0"/>
          <w:marBottom w:val="0"/>
          <w:divBdr>
            <w:top w:val="none" w:sz="0" w:space="0" w:color="auto"/>
            <w:left w:val="none" w:sz="0" w:space="0" w:color="auto"/>
            <w:bottom w:val="none" w:sz="0" w:space="0" w:color="auto"/>
            <w:right w:val="none" w:sz="0" w:space="0" w:color="auto"/>
          </w:divBdr>
          <w:divsChild>
            <w:div w:id="799151589">
              <w:marLeft w:val="0"/>
              <w:marRight w:val="0"/>
              <w:marTop w:val="0"/>
              <w:marBottom w:val="0"/>
              <w:divBdr>
                <w:top w:val="none" w:sz="0" w:space="0" w:color="auto"/>
                <w:left w:val="none" w:sz="0" w:space="0" w:color="auto"/>
                <w:bottom w:val="none" w:sz="0" w:space="0" w:color="auto"/>
                <w:right w:val="none" w:sz="0" w:space="0" w:color="auto"/>
              </w:divBdr>
              <w:divsChild>
                <w:div w:id="933561302">
                  <w:marLeft w:val="0"/>
                  <w:marRight w:val="0"/>
                  <w:marTop w:val="0"/>
                  <w:marBottom w:val="0"/>
                  <w:divBdr>
                    <w:top w:val="none" w:sz="0" w:space="0" w:color="auto"/>
                    <w:left w:val="none" w:sz="0" w:space="0" w:color="auto"/>
                    <w:bottom w:val="none" w:sz="0" w:space="0" w:color="auto"/>
                    <w:right w:val="none" w:sz="0" w:space="0" w:color="auto"/>
                  </w:divBdr>
                  <w:divsChild>
                    <w:div w:id="13138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76815">
      <w:bodyDiv w:val="1"/>
      <w:marLeft w:val="0"/>
      <w:marRight w:val="0"/>
      <w:marTop w:val="0"/>
      <w:marBottom w:val="0"/>
      <w:divBdr>
        <w:top w:val="none" w:sz="0" w:space="0" w:color="auto"/>
        <w:left w:val="none" w:sz="0" w:space="0" w:color="auto"/>
        <w:bottom w:val="none" w:sz="0" w:space="0" w:color="auto"/>
        <w:right w:val="none" w:sz="0" w:space="0" w:color="auto"/>
      </w:divBdr>
      <w:divsChild>
        <w:div w:id="818576060">
          <w:marLeft w:val="0"/>
          <w:marRight w:val="0"/>
          <w:marTop w:val="0"/>
          <w:marBottom w:val="0"/>
          <w:divBdr>
            <w:top w:val="none" w:sz="0" w:space="0" w:color="auto"/>
            <w:left w:val="none" w:sz="0" w:space="0" w:color="auto"/>
            <w:bottom w:val="none" w:sz="0" w:space="0" w:color="auto"/>
            <w:right w:val="none" w:sz="0" w:space="0" w:color="auto"/>
          </w:divBdr>
          <w:divsChild>
            <w:div w:id="478152262">
              <w:marLeft w:val="0"/>
              <w:marRight w:val="0"/>
              <w:marTop w:val="0"/>
              <w:marBottom w:val="0"/>
              <w:divBdr>
                <w:top w:val="none" w:sz="0" w:space="0" w:color="auto"/>
                <w:left w:val="none" w:sz="0" w:space="0" w:color="auto"/>
                <w:bottom w:val="none" w:sz="0" w:space="0" w:color="auto"/>
                <w:right w:val="none" w:sz="0" w:space="0" w:color="auto"/>
              </w:divBdr>
              <w:divsChild>
                <w:div w:id="1579053074">
                  <w:marLeft w:val="0"/>
                  <w:marRight w:val="0"/>
                  <w:marTop w:val="0"/>
                  <w:marBottom w:val="0"/>
                  <w:divBdr>
                    <w:top w:val="none" w:sz="0" w:space="0" w:color="auto"/>
                    <w:left w:val="none" w:sz="0" w:space="0" w:color="auto"/>
                    <w:bottom w:val="none" w:sz="0" w:space="0" w:color="auto"/>
                    <w:right w:val="none" w:sz="0" w:space="0" w:color="auto"/>
                  </w:divBdr>
                  <w:divsChild>
                    <w:div w:id="1642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69542">
      <w:bodyDiv w:val="1"/>
      <w:marLeft w:val="0"/>
      <w:marRight w:val="0"/>
      <w:marTop w:val="0"/>
      <w:marBottom w:val="0"/>
      <w:divBdr>
        <w:top w:val="none" w:sz="0" w:space="0" w:color="auto"/>
        <w:left w:val="none" w:sz="0" w:space="0" w:color="auto"/>
        <w:bottom w:val="none" w:sz="0" w:space="0" w:color="auto"/>
        <w:right w:val="none" w:sz="0" w:space="0" w:color="auto"/>
      </w:divBdr>
    </w:div>
    <w:div w:id="950356898">
      <w:bodyDiv w:val="1"/>
      <w:marLeft w:val="0"/>
      <w:marRight w:val="0"/>
      <w:marTop w:val="0"/>
      <w:marBottom w:val="0"/>
      <w:divBdr>
        <w:top w:val="none" w:sz="0" w:space="0" w:color="auto"/>
        <w:left w:val="none" w:sz="0" w:space="0" w:color="auto"/>
        <w:bottom w:val="none" w:sz="0" w:space="0" w:color="auto"/>
        <w:right w:val="none" w:sz="0" w:space="0" w:color="auto"/>
      </w:divBdr>
      <w:divsChild>
        <w:div w:id="1340810067">
          <w:marLeft w:val="0"/>
          <w:marRight w:val="0"/>
          <w:marTop w:val="0"/>
          <w:marBottom w:val="0"/>
          <w:divBdr>
            <w:top w:val="none" w:sz="0" w:space="0" w:color="auto"/>
            <w:left w:val="none" w:sz="0" w:space="0" w:color="auto"/>
            <w:bottom w:val="none" w:sz="0" w:space="0" w:color="auto"/>
            <w:right w:val="none" w:sz="0" w:space="0" w:color="auto"/>
          </w:divBdr>
          <w:divsChild>
            <w:div w:id="352222876">
              <w:marLeft w:val="0"/>
              <w:marRight w:val="0"/>
              <w:marTop w:val="0"/>
              <w:marBottom w:val="0"/>
              <w:divBdr>
                <w:top w:val="none" w:sz="0" w:space="0" w:color="auto"/>
                <w:left w:val="none" w:sz="0" w:space="0" w:color="auto"/>
                <w:bottom w:val="none" w:sz="0" w:space="0" w:color="auto"/>
                <w:right w:val="none" w:sz="0" w:space="0" w:color="auto"/>
              </w:divBdr>
              <w:divsChild>
                <w:div w:id="1369254672">
                  <w:marLeft w:val="0"/>
                  <w:marRight w:val="0"/>
                  <w:marTop w:val="0"/>
                  <w:marBottom w:val="0"/>
                  <w:divBdr>
                    <w:top w:val="none" w:sz="0" w:space="0" w:color="auto"/>
                    <w:left w:val="none" w:sz="0" w:space="0" w:color="auto"/>
                    <w:bottom w:val="none" w:sz="0" w:space="0" w:color="auto"/>
                    <w:right w:val="none" w:sz="0" w:space="0" w:color="auto"/>
                  </w:divBdr>
                  <w:divsChild>
                    <w:div w:id="495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6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A254-CCEC-4F03-8065-A05040E46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80515-1631-4843-92AE-B465D50E921D}">
  <ds:schemaRefs>
    <ds:schemaRef ds:uri="http://schemas.microsoft.com/sharepoint/v3/contenttype/forms"/>
  </ds:schemaRefs>
</ds:datastoreItem>
</file>

<file path=customXml/itemProps3.xml><?xml version="1.0" encoding="utf-8"?>
<ds:datastoreItem xmlns:ds="http://schemas.openxmlformats.org/officeDocument/2006/customXml" ds:itemID="{2990ACFE-146D-45F4-8E14-91E3D14C5C94}">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4.xml><?xml version="1.0" encoding="utf-8"?>
<ds:datastoreItem xmlns:ds="http://schemas.openxmlformats.org/officeDocument/2006/customXml" ds:itemID="{E4BCB19D-C71C-4C56-9C61-EF0535A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dc:creator>
  <cp:keywords/>
  <dc:description/>
  <cp:lastModifiedBy>Jutta Krautter</cp:lastModifiedBy>
  <cp:revision>214</cp:revision>
  <cp:lastPrinted>2020-08-24T13:15:00Z</cp:lastPrinted>
  <dcterms:created xsi:type="dcterms:W3CDTF">2020-09-17T15:02:00Z</dcterms:created>
  <dcterms:modified xsi:type="dcterms:W3CDTF">2026-03-14T14:55:00Z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